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2">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3">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SOLE SUBMISSION TO TIMETABLING PANEL </w:t>
      </w:r>
      <w:r w:rsidDel="00000000" w:rsidR="00000000" w:rsidRPr="00000000">
        <w:rPr>
          <w:rtl w:val="0"/>
        </w:rPr>
      </w:r>
    </w:p>
    <w:p w:rsidR="00000000" w:rsidDel="00000000" w:rsidP="00000000" w:rsidRDefault="00000000" w:rsidRPr="00000000" w14:paraId="00000004">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By</w:t>
      </w:r>
      <w:r w:rsidDel="00000000" w:rsidR="00000000" w:rsidRPr="00000000">
        <w:rPr>
          <w:rtl w:val="0"/>
        </w:rPr>
      </w:r>
    </w:p>
    <w:p w:rsidR="00000000" w:rsidDel="00000000" w:rsidP="00000000" w:rsidRDefault="00000000" w:rsidRPr="00000000" w14:paraId="00000005">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WEST COAST TRAINS LIMITED</w:t>
      </w:r>
      <w:r w:rsidDel="00000000" w:rsidR="00000000" w:rsidRPr="00000000">
        <w:rPr>
          <w:rtl w:val="0"/>
        </w:rPr>
      </w:r>
    </w:p>
    <w:p w:rsidR="00000000" w:rsidDel="00000000" w:rsidP="00000000" w:rsidRDefault="00000000" w:rsidRPr="00000000" w14:paraId="00000006">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7">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8">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9">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TTP Reference 434 </w:t>
      </w:r>
      <w:r w:rsidDel="00000000" w:rsidR="00000000" w:rsidRPr="00000000">
        <w:rPr>
          <w:rtl w:val="0"/>
        </w:rPr>
      </w:r>
    </w:p>
    <w:p w:rsidR="00000000" w:rsidDel="00000000" w:rsidP="00000000" w:rsidRDefault="00000000" w:rsidRPr="00000000" w14:paraId="0000000A">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(Decision Documentation – Notice LNW12-CE-03)</w:t>
      </w:r>
      <w:r w:rsidDel="00000000" w:rsidR="00000000" w:rsidRPr="00000000">
        <w:rPr>
          <w:rtl w:val="0"/>
        </w:rPr>
      </w:r>
    </w:p>
    <w:p w:rsidR="00000000" w:rsidDel="00000000" w:rsidP="00000000" w:rsidRDefault="00000000" w:rsidRPr="00000000" w14:paraId="0000000B">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C">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 (Specific Restriction of Use – Decision Document – </w:t>
      </w:r>
      <w:r w:rsidDel="00000000" w:rsidR="00000000" w:rsidRPr="00000000">
        <w:rPr>
          <w:rtl w:val="0"/>
        </w:rPr>
      </w:r>
    </w:p>
    <w:p w:rsidR="00000000" w:rsidDel="00000000" w:rsidP="00000000" w:rsidRDefault="00000000" w:rsidRPr="00000000" w14:paraId="0000000D">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ROU for Stockport Week 14 – 1</w:t>
      </w:r>
      <w:r w:rsidDel="00000000" w:rsidR="00000000" w:rsidRPr="00000000">
        <w:rPr>
          <w:rFonts w:ascii="Arial Narrow" w:cs="Arial Narrow" w:eastAsia="Arial Narrow" w:hAnsi="Arial Narrow"/>
          <w:b w:val="1"/>
          <w:i w:val="1"/>
          <w:sz w:val="36"/>
          <w:szCs w:val="36"/>
          <w:vertAlign w:val="superscript"/>
          <w:rtl w:val="0"/>
        </w:rPr>
        <w:t xml:space="preserve">st</w:t>
      </w:r>
      <w:r w:rsidDel="00000000" w:rsidR="00000000" w:rsidRPr="00000000">
        <w:rPr>
          <w:rFonts w:ascii="Arial Narrow" w:cs="Arial Narrow" w:eastAsia="Arial Narrow" w:hAnsi="Arial Narrow"/>
          <w:b w:val="1"/>
          <w:i w:val="1"/>
          <w:sz w:val="36"/>
          <w:szCs w:val="36"/>
          <w:vertAlign w:val="baseline"/>
          <w:rtl w:val="0"/>
        </w:rPr>
        <w:t xml:space="preserve"> July 2012 )</w:t>
      </w:r>
      <w:r w:rsidDel="00000000" w:rsidR="00000000" w:rsidRPr="00000000">
        <w:rPr>
          <w:rtl w:val="0"/>
        </w:rPr>
      </w:r>
    </w:p>
    <w:p w:rsidR="00000000" w:rsidDel="00000000" w:rsidP="00000000" w:rsidRDefault="00000000" w:rsidRPr="00000000" w14:paraId="0000000E">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F">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8</w:t>
      </w:r>
      <w:r w:rsidDel="00000000" w:rsidR="00000000" w:rsidRPr="00000000">
        <w:rPr>
          <w:rFonts w:ascii="Arial Narrow" w:cs="Arial Narrow" w:eastAsia="Arial Narrow" w:hAnsi="Arial Narrow"/>
          <w:b w:val="1"/>
          <w:i w:val="1"/>
          <w:sz w:val="36"/>
          <w:szCs w:val="36"/>
          <w:vertAlign w:val="superscript"/>
          <w:rtl w:val="0"/>
        </w:rPr>
        <w:t xml:space="preserve">th</w:t>
      </w:r>
      <w:r w:rsidDel="00000000" w:rsidR="00000000" w:rsidRPr="00000000">
        <w:rPr>
          <w:rFonts w:ascii="Arial Narrow" w:cs="Arial Narrow" w:eastAsia="Arial Narrow" w:hAnsi="Arial Narrow"/>
          <w:b w:val="1"/>
          <w:i w:val="1"/>
          <w:sz w:val="36"/>
          <w:szCs w:val="36"/>
          <w:vertAlign w:val="baseline"/>
          <w:rtl w:val="0"/>
        </w:rPr>
        <w:t xml:space="preserve"> February 2012</w:t>
      </w:r>
      <w:r w:rsidDel="00000000" w:rsidR="00000000" w:rsidRPr="00000000">
        <w:rPr>
          <w:rtl w:val="0"/>
        </w:rPr>
      </w:r>
    </w:p>
    <w:p w:rsidR="00000000" w:rsidDel="00000000" w:rsidP="00000000" w:rsidRDefault="00000000" w:rsidRPr="00000000" w14:paraId="00000010">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11">
      <w:pPr>
        <w:tabs>
          <w:tab w:val="left" w:leader="none" w:pos="2302"/>
        </w:tabs>
        <w:ind w:left="108" w:firstLine="0"/>
        <w:rPr>
          <w:rFonts w:ascii="Arial Narrow" w:cs="Arial Narrow" w:eastAsia="Arial Narrow" w:hAnsi="Arial Narrow"/>
          <w:b w:val="1"/>
          <w:smallCaps w:val="1"/>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2">
      <w:pPr>
        <w:spacing w:after="120" w:lineRule="auto"/>
        <w:rPr>
          <w:rFonts w:ascii="Arial Narrow" w:cs="Arial Narrow" w:eastAsia="Arial Narrow" w:hAnsi="Arial Narrow"/>
          <w:b w:val="1"/>
          <w:smallCaps w:val="1"/>
          <w:vertAlign w:val="baseline"/>
        </w:rPr>
      </w:pPr>
      <w:r w:rsidDel="00000000" w:rsidR="00000000" w:rsidRPr="00000000">
        <w:rPr>
          <w:rFonts w:ascii="Arial Narrow" w:cs="Arial Narrow" w:eastAsia="Arial Narrow" w:hAnsi="Arial Narrow"/>
          <w:b w:val="1"/>
          <w:smallCaps w:val="1"/>
          <w:vertAlign w:val="baseline"/>
          <w:rtl w:val="0"/>
        </w:rPr>
        <w:t xml:space="preserve">DETAILS OF PARTIES</w:t>
      </w:r>
    </w:p>
    <w:p w:rsidR="00000000" w:rsidDel="00000000" w:rsidP="00000000" w:rsidRDefault="00000000" w:rsidRPr="00000000" w14:paraId="0000001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names and addresses of the parties to the reference are as follows:-</w:t>
      </w:r>
    </w:p>
    <w:p w:rsidR="00000000" w:rsidDel="00000000" w:rsidP="00000000" w:rsidRDefault="00000000" w:rsidRPr="00000000" w14:paraId="00000014">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20" w:before="0" w:line="360" w:lineRule="auto"/>
        <w:ind w:left="1418" w:right="0" w:hanging="709"/>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West Coast Trains Ltd.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(Company number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3007940</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whose Registered Office is at The School House, 50  Brook green, London W6 7RR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(“WCTL” -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Claimant"); and</w:t>
      </w:r>
    </w:p>
    <w:p w:rsidR="00000000" w:rsidDel="00000000" w:rsidP="00000000" w:rsidRDefault="00000000" w:rsidRPr="00000000" w14:paraId="00000015">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WCTL contact details are Robert Hodgkinson, Commercial operations Manager, North Wing Offices, Euston Station, London, NW1 2HS</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Third parties that may be affected by the Panel’s finding in any of the ways sought and determined under Section 8 are as follows:</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Arriva Cross Country</w:t>
      </w:r>
    </w:p>
    <w:p w:rsidR="00000000" w:rsidDel="00000000" w:rsidP="00000000" w:rsidRDefault="00000000" w:rsidRPr="00000000" w14:paraId="00000019">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Arriva Trains Wales</w:t>
      </w:r>
    </w:p>
    <w:p w:rsidR="00000000" w:rsidDel="00000000" w:rsidP="00000000" w:rsidRDefault="00000000" w:rsidRPr="00000000" w14:paraId="0000001A">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DB Schenker</w:t>
      </w:r>
    </w:p>
    <w:p w:rsidR="00000000" w:rsidDel="00000000" w:rsidP="00000000" w:rsidRDefault="00000000" w:rsidRPr="00000000" w14:paraId="0000001B">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First Keolis (TransPennine Express)</w:t>
      </w:r>
    </w:p>
    <w:p w:rsidR="00000000" w:rsidDel="00000000" w:rsidP="00000000" w:rsidRDefault="00000000" w:rsidRPr="00000000" w14:paraId="0000001C">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Freightliner Group</w:t>
      </w:r>
    </w:p>
    <w:p w:rsidR="00000000" w:rsidDel="00000000" w:rsidP="00000000" w:rsidRDefault="00000000" w:rsidRPr="00000000" w14:paraId="0000001D">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GBRf</w:t>
      </w:r>
    </w:p>
    <w:p w:rsidR="00000000" w:rsidDel="00000000" w:rsidP="00000000" w:rsidRDefault="00000000" w:rsidRPr="00000000" w14:paraId="0000001E">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Northern Rail</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THE PARTIES’ RIGHT TO BRING THIS REFERENCE</w:t>
      </w:r>
    </w:p>
    <w:p w:rsidR="00000000" w:rsidDel="00000000" w:rsidP="00000000" w:rsidRDefault="00000000" w:rsidRPr="00000000" w14:paraId="0000002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These matters are referred to a Timetabling Panel ("the TTP") for determination under those Conditions set out in accordance with Network Code D3.4 - Network Rail Variations with at least 12 weeks notice,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procedure for altering the engineering Access Statement other than through the twice yearly process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WCTL formally responded to Decision documentation (LNW-CE-03) published by Network Rail on 8</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July 2011 in its response letter dated 22</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nd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July 2011 - Annex “J” refers)., registering that this specific item was considered to be in dispute under section 3.4.1 of the National Rules of the Plan and Sections D3.5.4 &amp; 5.1.2 of the Network Code, (as applicable to the July 2011 re-Issue - Annexes “A &amp; B refer”).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CONTENTS OF REFERENCE</w:t>
      </w:r>
      <w:r w:rsidDel="00000000" w:rsidR="00000000" w:rsidRPr="00000000">
        <w:rPr>
          <w:rtl w:val="0"/>
        </w:rPr>
      </w:r>
    </w:p>
    <w:p w:rsidR="00000000" w:rsidDel="00000000" w:rsidP="00000000" w:rsidRDefault="00000000" w:rsidRPr="00000000" w14:paraId="00000025">
      <w:pPr>
        <w:tabs>
          <w:tab w:val="left" w:leader="none" w:pos="709"/>
        </w:tabs>
        <w:spacing w:after="180"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3.1</w:t>
        <w:tab/>
        <w:t xml:space="preserve">“WCTL” has produced this sole reference and it includes:-</w:t>
      </w:r>
    </w:p>
    <w:p w:rsidR="00000000" w:rsidDel="00000000" w:rsidP="00000000" w:rsidRDefault="00000000" w:rsidRPr="00000000" w14:paraId="00000026">
      <w:pPr>
        <w:tabs>
          <w:tab w:val="left" w:leader="none" w:pos="720"/>
        </w:tabs>
        <w:spacing w:line="360" w:lineRule="auto"/>
        <w:ind w:left="70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w:t>
        <w:tab/>
        <w:t xml:space="preserve">The subject matter(s) of the dispute in Section 4;</w:t>
      </w:r>
    </w:p>
    <w:p w:rsidR="00000000" w:rsidDel="00000000" w:rsidP="00000000" w:rsidRDefault="00000000" w:rsidRPr="00000000" w14:paraId="00000027">
      <w:pPr>
        <w:tabs>
          <w:tab w:val="left" w:leader="none" w:pos="720"/>
        </w:tabs>
        <w:spacing w:line="360" w:lineRule="auto"/>
        <w:ind w:left="70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(b)</w:t>
        <w:tab/>
        <w:t xml:space="preserve">A summary of those issues in dispute in Section 5;</w:t>
      </w:r>
    </w:p>
    <w:p w:rsidR="00000000" w:rsidDel="00000000" w:rsidP="00000000" w:rsidRDefault="00000000" w:rsidRPr="00000000" w14:paraId="00000028">
      <w:pPr>
        <w:tabs>
          <w:tab w:val="left" w:leader="none" w:pos="720"/>
        </w:tabs>
        <w:spacing w:line="360" w:lineRule="auto"/>
        <w:ind w:left="1440" w:hanging="731"/>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w:t>
        <w:tab/>
        <w:t xml:space="preserve">A detailed explanation of those issues in dispute prepared by ‘WCTL’ in Section 6;</w:t>
      </w:r>
    </w:p>
    <w:p w:rsidR="00000000" w:rsidDel="00000000" w:rsidP="00000000" w:rsidRDefault="00000000" w:rsidRPr="00000000" w14:paraId="00000029">
      <w:pPr>
        <w:tabs>
          <w:tab w:val="left" w:leader="none" w:pos="720"/>
        </w:tabs>
        <w:spacing w:line="360" w:lineRule="auto"/>
        <w:ind w:left="1440" w:hanging="731"/>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w:t>
        <w:tab/>
        <w:t xml:space="preserve">Section 7 is not applicable;</w:t>
      </w:r>
    </w:p>
    <w:p w:rsidR="00000000" w:rsidDel="00000000" w:rsidP="00000000" w:rsidRDefault="00000000" w:rsidRPr="00000000" w14:paraId="0000002A">
      <w:pPr>
        <w:tabs>
          <w:tab w:val="left" w:leader="none" w:pos="720"/>
        </w:tabs>
        <w:spacing w:line="360" w:lineRule="auto"/>
        <w:ind w:left="144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w:t>
        <w:tab/>
        <w:t xml:space="preserve">The decisions of principle sought from the Panel in respect of legal entitlement and remedies in Section 8;</w:t>
      </w:r>
    </w:p>
    <w:p w:rsidR="00000000" w:rsidDel="00000000" w:rsidP="00000000" w:rsidRDefault="00000000" w:rsidRPr="00000000" w14:paraId="0000002B">
      <w:pPr>
        <w:tabs>
          <w:tab w:val="left" w:leader="none" w:pos="720"/>
        </w:tabs>
        <w:spacing w:line="360" w:lineRule="auto"/>
        <w:ind w:left="70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w:t>
        <w:tab/>
        <w:t xml:space="preserve">Appendices and other supporting material shown in summary in Section 9.</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SUBJECT MATTER OF DISPUTE</w:t>
      </w:r>
    </w:p>
    <w:p w:rsidR="00000000" w:rsidDel="00000000" w:rsidP="00000000" w:rsidRDefault="00000000" w:rsidRPr="00000000" w14:paraId="0000002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issue relative to this WCTL vs. Network Rail dispute, is a single LNW Rules of the Route [ROTR] Restriction of Use (ROU) Section 7 item, proposed and decided upon by Network Rail’s Engineering Access Planning Unit under the auspices of the 2012 ROTR process, as directed under Network Code D3.4 and National Rules of the Plan 2012 (ROTP - Part 3.4.1). This was in the form of Decision document (LNW-CE-03), published on the 8</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July 2011, thereby amending the final Version 2 Engineering Access Statement (EAS) for 2012 (which itself forms a totally independent dispute reference - TTP401).</w:t>
      </w:r>
    </w:p>
    <w:p w:rsidR="00000000" w:rsidDel="00000000" w:rsidP="00000000" w:rsidRDefault="00000000" w:rsidRPr="00000000" w14:paraId="0000003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20" w:before="24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This disputed item, originally part-proposed in the 2012 EAS to take place largely during the 2012 Easter Bank Holiday weekend in Week 2, was subsequently removed, being affectively re-proposed as an additional requirement during both the New Year Holiday Bank Holiday period (2011/12) and Week 14 (1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st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July) under LNW-CE-03; thus amending the original 2012, v.1 and final v.2 Engineering Access Statements.</w:t>
      </w:r>
    </w:p>
    <w:p w:rsidR="00000000" w:rsidDel="00000000" w:rsidP="00000000" w:rsidRDefault="00000000" w:rsidRPr="00000000" w14:paraId="0000003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Such dispute arises as a consequence of:</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360" w:lineRule="auto"/>
        <w:ind w:left="1069"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Network Rail deciding to undertake engineering works between the hours of 0030 and 1630 on a single summer Sunday, (in the form of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S&amp;C Tamping),</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between Edgeley Jn No.2 (South of Stockport) and Slade Lane Jn (North of Stockport), at the beginning of July 2012. Such work requires the closure of Stockport station for a full 16 hour period, which by default has the affect of restricting access between Manchester and Macclesfield / Stoke. WCTL has requested that this work be preferably moved to the August Bank Holiday weekend where overall, WCML disruption to its Customers is less, (especially in comparison with earlier Bank Holidays this same year).</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360" w:lineRule="auto"/>
        <w:ind w:left="1069"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Previously, we have proposed slightly more exigent alternatives, in either reducing possession times by approx 3½ hours, optimising the work into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other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Work-Banks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throughout the year or other busier Bank Holiday Periods; all of which were rejected by Network Rail.</w:t>
      </w:r>
    </w:p>
    <w:p w:rsidR="00000000" w:rsidDel="00000000" w:rsidP="00000000" w:rsidRDefault="00000000" w:rsidRPr="00000000" w14:paraId="00000034">
      <w:pPr>
        <w:tabs>
          <w:tab w:val="left" w:leader="none" w:pos="709"/>
        </w:tabs>
        <w:spacing w:after="220" w:line="360" w:lineRule="auto"/>
        <w:ind w:left="709" w:hanging="709"/>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4.4</w:t>
      </w:r>
      <w:r w:rsidDel="00000000" w:rsidR="00000000" w:rsidRPr="00000000">
        <w:rPr>
          <w:rFonts w:ascii="Arial Narrow" w:cs="Arial Narrow" w:eastAsia="Arial Narrow" w:hAnsi="Arial Narrow"/>
          <w:b w:val="1"/>
          <w:vertAlign w:val="baseline"/>
          <w:rtl w:val="0"/>
        </w:rPr>
        <w:tab/>
      </w:r>
      <w:r w:rsidDel="00000000" w:rsidR="00000000" w:rsidRPr="00000000">
        <w:rPr>
          <w:rFonts w:ascii="Arial Narrow" w:cs="Arial Narrow" w:eastAsia="Arial Narrow" w:hAnsi="Arial Narrow"/>
          <w:vertAlign w:val="baseline"/>
          <w:rtl w:val="0"/>
        </w:rPr>
        <w:t xml:space="preserve">For clarity, the above item is NOT in dispute in terms of its relevance and conformity with due process, (i.e. the application of ROTR / ROTP); it is rather, Network Rail’s refusal to revise such Access opportunity to an alternative date, particularly in view of their lack of &amp; contradictory reasoning.</w:t>
      </w:r>
    </w:p>
    <w:p w:rsidR="00000000" w:rsidDel="00000000" w:rsidP="00000000" w:rsidRDefault="00000000" w:rsidRPr="00000000" w14:paraId="00000035">
      <w:pPr>
        <w:tabs>
          <w:tab w:val="left" w:leader="none" w:pos="709"/>
        </w:tabs>
        <w:spacing w:after="220" w:line="360" w:lineRule="auto"/>
        <w:ind w:left="705" w:hanging="705"/>
        <w:jc w:val="both"/>
        <w:rPr>
          <w:rFonts w:ascii="Arial Narrow" w:cs="Arial Narrow" w:eastAsia="Arial Narrow" w:hAnsi="Arial Narrow"/>
          <w:i w:val="0"/>
          <w:vertAlign w:val="baseline"/>
        </w:rPr>
      </w:pPr>
      <w:r w:rsidDel="00000000" w:rsidR="00000000" w:rsidRPr="00000000">
        <w:rPr>
          <w:rFonts w:ascii="Arial Narrow" w:cs="Arial Narrow" w:eastAsia="Arial Narrow" w:hAnsi="Arial Narrow"/>
          <w:vertAlign w:val="baseline"/>
          <w:rtl w:val="0"/>
        </w:rPr>
        <w:t xml:space="preserve">4.5</w:t>
        <w:tab/>
        <w:t xml:space="preserve">We consider that the onus is on Network Rail to provide just reasoning and supportive evidence, as to how they have both weighted and applied, having had due regard to Decision Criteria, (Network Code D4.6 – see Annex “C“) their reasoning behind refusing WCTL’s request to move this </w:t>
      </w:r>
      <w:r w:rsidDel="00000000" w:rsidR="00000000" w:rsidRPr="00000000">
        <w:rPr>
          <w:rFonts w:ascii="Arial Narrow" w:cs="Arial Narrow" w:eastAsia="Arial Narrow" w:hAnsi="Arial Narrow"/>
          <w:i w:val="1"/>
          <w:vertAlign w:val="baseline"/>
          <w:rtl w:val="0"/>
        </w:rPr>
        <w:t xml:space="preserve">additional</w:t>
      </w:r>
      <w:r w:rsidDel="00000000" w:rsidR="00000000" w:rsidRPr="00000000">
        <w:rPr>
          <w:rFonts w:ascii="Arial Narrow" w:cs="Arial Narrow" w:eastAsia="Arial Narrow" w:hAnsi="Arial Narrow"/>
          <w:vertAlign w:val="baseline"/>
          <w:rtl w:val="0"/>
        </w:rPr>
        <w:t xml:space="preserve"> proposal, first and foremost to the 2012 August Bank Holiday weekend. </w:t>
      </w:r>
      <w:r w:rsidDel="00000000" w:rsidR="00000000" w:rsidRPr="00000000">
        <w:rPr>
          <w:rtl w:val="0"/>
        </w:rPr>
      </w:r>
    </w:p>
    <w:p w:rsidR="00000000" w:rsidDel="00000000" w:rsidP="00000000" w:rsidRDefault="00000000" w:rsidRPr="00000000" w14:paraId="00000036">
      <w:pPr>
        <w:tabs>
          <w:tab w:val="left" w:leader="none" w:pos="720"/>
        </w:tabs>
        <w:spacing w:after="220"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4.6</w:t>
        <w:tab/>
        <w:t xml:space="preserve">Copies of relevant extracts of contractual Documentation containing those provision(s) under which this referral to the Timetabling Panel arises, and/or those provisions associated with the substance of the dispute, are referenced below under Annexes “A” through to “E”. Also attached below, and referenced accordingly throughout these sections 2 - 7, are Annexes “F” to “V”; all of which are indexed accordingly under section 9.</w:t>
      </w:r>
    </w:p>
    <w:p w:rsidR="00000000" w:rsidDel="00000000" w:rsidP="00000000" w:rsidRDefault="00000000" w:rsidRPr="00000000" w14:paraId="00000037">
      <w:pPr>
        <w:tabs>
          <w:tab w:val="left" w:leader="none" w:pos="720"/>
        </w:tabs>
        <w:spacing w:after="120"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4.7</w:t>
        <w:tab/>
        <w:t xml:space="preserve">For clarity, it is proper to point out, that at the time of originally submitting this dispute item, and consequently the submission of our </w:t>
      </w:r>
      <w:r w:rsidDel="00000000" w:rsidR="00000000" w:rsidRPr="00000000">
        <w:rPr>
          <w:rFonts w:ascii="Arial Narrow" w:cs="Arial Narrow" w:eastAsia="Arial Narrow" w:hAnsi="Arial Narrow"/>
          <w:i w:val="1"/>
          <w:vertAlign w:val="baseline"/>
          <w:rtl w:val="0"/>
        </w:rPr>
        <w:t xml:space="preserve">Notice of Dispute</w:t>
      </w:r>
      <w:r w:rsidDel="00000000" w:rsidR="00000000" w:rsidRPr="00000000">
        <w:rPr>
          <w:rFonts w:ascii="Arial Narrow" w:cs="Arial Narrow" w:eastAsia="Arial Narrow" w:hAnsi="Arial Narrow"/>
          <w:vertAlign w:val="baseline"/>
          <w:rtl w:val="0"/>
        </w:rPr>
        <w:t xml:space="preserve"> to the Secretary of the ADRC, that these were undertaken through the auspices of our then, current Track Access Agreement, which was due to expire on the 31</w:t>
      </w:r>
      <w:r w:rsidDel="00000000" w:rsidR="00000000" w:rsidRPr="00000000">
        <w:rPr>
          <w:rFonts w:ascii="Arial Narrow" w:cs="Arial Narrow" w:eastAsia="Arial Narrow" w:hAnsi="Arial Narrow"/>
          <w:vertAlign w:val="superscript"/>
          <w:rtl w:val="0"/>
        </w:rPr>
        <w:t xml:space="preserve">st</w:t>
      </w:r>
      <w:r w:rsidDel="00000000" w:rsidR="00000000" w:rsidRPr="00000000">
        <w:rPr>
          <w:rFonts w:ascii="Arial Narrow" w:cs="Arial Narrow" w:eastAsia="Arial Narrow" w:hAnsi="Arial Narrow"/>
          <w:vertAlign w:val="baseline"/>
          <w:rtl w:val="0"/>
        </w:rPr>
        <w:t xml:space="preserve"> March 2012. This has subsequently been extended from 1</w:t>
      </w:r>
      <w:r w:rsidDel="00000000" w:rsidR="00000000" w:rsidRPr="00000000">
        <w:rPr>
          <w:rFonts w:ascii="Arial Narrow" w:cs="Arial Narrow" w:eastAsia="Arial Narrow" w:hAnsi="Arial Narrow"/>
          <w:vertAlign w:val="superscript"/>
          <w:rtl w:val="0"/>
        </w:rPr>
        <w:t xml:space="preserve">st</w:t>
      </w:r>
      <w:r w:rsidDel="00000000" w:rsidR="00000000" w:rsidRPr="00000000">
        <w:rPr>
          <w:rFonts w:ascii="Arial Narrow" w:cs="Arial Narrow" w:eastAsia="Arial Narrow" w:hAnsi="Arial Narrow"/>
          <w:vertAlign w:val="baseline"/>
          <w:rtl w:val="0"/>
        </w:rPr>
        <w:t xml:space="preserve"> April 2012 until the 8</w:t>
      </w:r>
      <w:r w:rsidDel="00000000" w:rsidR="00000000" w:rsidRPr="00000000">
        <w:rPr>
          <w:rFonts w:ascii="Arial Narrow" w:cs="Arial Narrow" w:eastAsia="Arial Narrow" w:hAnsi="Arial Narrow"/>
          <w:vertAlign w:val="superscript"/>
          <w:rtl w:val="0"/>
        </w:rPr>
        <w:t xml:space="preserve">th</w:t>
      </w:r>
      <w:r w:rsidDel="00000000" w:rsidR="00000000" w:rsidRPr="00000000">
        <w:rPr>
          <w:rFonts w:ascii="Arial Narrow" w:cs="Arial Narrow" w:eastAsia="Arial Narrow" w:hAnsi="Arial Narrow"/>
          <w:vertAlign w:val="baseline"/>
          <w:rtl w:val="0"/>
        </w:rPr>
        <w:t xml:space="preserve"> December 2012 inclusive. </w:t>
      </w:r>
    </w:p>
    <w:p w:rsidR="00000000" w:rsidDel="00000000" w:rsidP="00000000" w:rsidRDefault="00000000" w:rsidRPr="00000000" w14:paraId="00000038">
      <w:pPr>
        <w:tabs>
          <w:tab w:val="left" w:leader="none" w:pos="720"/>
        </w:tabs>
        <w:spacing w:after="120" w:line="360" w:lineRule="auto"/>
        <w:ind w:left="705" w:hanging="705"/>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SUMMARY OF DISPUTE</w:t>
      </w:r>
    </w:p>
    <w:p w:rsidR="00000000" w:rsidDel="00000000" w:rsidP="00000000" w:rsidRDefault="00000000" w:rsidRPr="00000000" w14:paraId="0000003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is currently responsible for running a Very High Frequency timetable (VHF) along the whole of the West Coast Main Line (WCML) from London Euston to major conurbations / areas throughout the Home Counties, West Midlands, Liverpool, Manchester, Scotland, North Wales Coast and Lake District. </w:t>
      </w:r>
    </w:p>
    <w:p w:rsidR="00000000" w:rsidDel="00000000" w:rsidP="00000000" w:rsidRDefault="00000000" w:rsidRPr="00000000" w14:paraId="0000003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VHF timetable is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the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output from a culmination of 10 years of Upgrade work and £8.9bn of expenditure, and represented, at its introduction, a 35% uplift in the number of services provided. Part of this uplift in service provision, was the introduction of three services an hour (3tp/h) to both Birmingham and Manchester, tailing off to hourly during both late night midweek and Saturday evening to Sunday lunchtime periods. Such an unprecedented level of service is provided in parallel with hourly services to Chester, Liverpool, Preston &amp; Carlisle, as well as hourly vital Anglo-Scottish links to Glasgow and Edinburgh – See Map in Annex “V” for an overview of WCTL passenger flows.</w:t>
      </w:r>
    </w:p>
    <w:p w:rsidR="00000000" w:rsidDel="00000000" w:rsidP="00000000" w:rsidRDefault="00000000" w:rsidRPr="00000000" w14:paraId="0000003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VHF timetable obligations are enshrined both within its Passenger Service Level Commitments (Version 4 / Dec 2008) contained in WCTL Franchise Agreement with the Department for Transport (DfT); and within those Rights specified under Schedule 5 of its Track Access Contract (TAC – dated Dec 2008, and as previously advised, extended until 8</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Dec 2012). (Extracts of these, relevant to those services affected, are shown for reference in Annexes “D” and “E”).</w:t>
      </w:r>
    </w:p>
    <w:p w:rsidR="00000000" w:rsidDel="00000000" w:rsidP="00000000" w:rsidRDefault="00000000" w:rsidRPr="00000000" w14:paraId="0000003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Such Rights, when considered in conjunction with those principles applied throughout the Industry under the 7-Day Railway model, (part of a regulatory requirement on Network Rail to increase Network Access through a 37% improvement in Engineering efficiency during Control Period 4 – See Annex “G”, alongside already established Enhanced Engineering Access (EEA) guidelines (See Annex “F”), are obviously significant in this dispute, but only to the point of highlighting the fact that we do have the Right, (subject to Network Rail requiring the taking of justifiable and reasoned ROU’s – Section 7.1 of Annex E refers), to operate such services over those routes, at those times and day, forming the subject matter of this dispute.</w:t>
      </w:r>
    </w:p>
    <w:p w:rsidR="00000000" w:rsidDel="00000000" w:rsidP="00000000" w:rsidRDefault="00000000" w:rsidRPr="00000000" w14:paraId="0000003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concept of undertaking standard maintenance &amp; renewal activities through ROUs finishing on Sunday lunchtime along the WCML, do however now form part of a well established set of principles, guiding Network Rail to, (excluding when necessary, Bank Holiday Sundays), providing improved access opportunities to travel, without major disruption on Sunday afternoon &amp; evenings; critically for the increasing numbers of travelling weekend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returning’</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passengers. Such principles are encapsulated as part of the Industry’s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regulated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ongoing 7-Day Railway Access improvement process, (itself encapsulated within our current Joint Network Availability Plan {JNAP} with Network Rail).</w:t>
      </w:r>
    </w:p>
    <w:p w:rsidR="00000000" w:rsidDel="00000000" w:rsidP="00000000" w:rsidRDefault="00000000" w:rsidRPr="00000000" w14:paraId="0000003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Network Rail has, in this particular circumstance, subsequently proposed a ROU that will hinder WCTL ability to operate its important London - Manchester services, which, as a result, will have a detrimental effect on its Customers as well as its business and operations.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5.7</w:t>
        <w:tab/>
        <w:t xml:space="preserve">The ROU to be undertaken in the Stockport area allows Network Rail to engage in S&amp;C Tamping (Maintenance) activities until 1630 on one Sunday afternoon (1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st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July 2012).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WCTL has specifically requested that this possession be transposed to a similar time frame (from Week 14 in July to August Bank Holiday Sunday {August 26</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 Week 22}). Whilst highlighted in detail in Section 6 below, we have requested this preferably specific Bank Holiday, on the basis that the work</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1"/>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w:t>
        <w:tab/>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Is not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during the Olympic Games periods’ themselves (Main or Para-Olympic);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although it must be highlighted that some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disruptive</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works are taking place (patrolling work south of Rugby – at Castlethorpe and Bourne End – Annex “O1” refers), as well as work in Scotland that was proposed but thence rejected (Motherwell – Annex “O2” refers) </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18" w:right="0" w:hanging="64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 </w:t>
        <w:tab/>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Is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in a period when Network Rail is undertaking other Maintenance and Renewal activity (works at Stourbridge-Snow Hill, 2TTR south of Crewe to Ledburn Jn inc Stafford &amp; Trent Valley - Annex “L2” for extracts refer),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within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those Olympic Delivery Authority (ODA) designated zones, (Zone 3 in this case – See Annex “T”), despite a categorical insistence, that they are not allowed to do so (again no evidence supplied);</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it should be noted that there is no contractual obligation as far as we are aware on either party to this dispute, about works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not</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being able to take place in such period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between</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the Games’:</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w:t>
        <w:tab/>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Is on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 weekend when Resources should be otherwise readily available, as aside from those works outlined in ‘b’ above, no major Renewal or Enhancement work is taking place over the August Bank Holiday (ABH) weekend across the LNW Route, (as there would have otherwise been, if the Olympics were not taking place) – Maps of past and planned heavy ABH works in 2011 &amp; 2013 against the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light’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2012 year, are attached herein - Annex “P” refers);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w:t>
        <w:tab/>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Is not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 period which the ODA have stipulated (through any contractual obligation), that Train Operators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must run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additional Olympic services;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5.8</w:t>
        <w:tab/>
        <w:t xml:space="preserve">WCTL therefore provides below its full reasoning behind this dispute reference as hereby submitted, with a detailed explanation and supporting evidence / annexes, in Section 6 below; which is to be subsequently defended by Network Rail in its separate counter-response.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EXPLANATION OF THE ISSUE(S) IN DISPUTE </w:t>
      </w:r>
    </w:p>
    <w:p w:rsidR="00000000" w:rsidDel="00000000" w:rsidP="00000000" w:rsidRDefault="00000000" w:rsidRPr="00000000" w14:paraId="0000004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operates a significant number of services to / from Manchester Piccadilly throughout the week, including most of the weekend. This comprises of three services an hour operating in each direction via Stockport with two services running via Macclesfield and Stoke-on-Trent (The ‘Potteries’); the other service running via Wilmslow and Crewe. Only one service of the two via Stoke-on-Trent calls at Macclesfield.</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6.2</w:t>
        <w:tab/>
        <w:t xml:space="preserve">Such level of service represents those benefits associated with the introduction of the VHF timetable, which has seen weekend passenger growth increase by 36% in its first year, (this included a 37% rise in passenger numbers on the Manchester route alone (figures taken from the first year of VHF Dec 2008 to Dec 2009), making it the highest-used route out of all WCTL service groups. Continued growth in passenger journeys is approximately 9% per year, with the rail market share for Manchester to London being around two-thirds higher than all other transport modes.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6.3</w:t>
        <w:tab/>
        <w:t xml:space="preserve">On Sundays the level of service (i.e. 3tp/h) starts from approximately 1100 in the morning southbound (‘Up’) and from 1200 in the northbound direction (‘Down’). Such uplift in service provision is to cater for those numbers of passengers expecting to travel ‘out &amp; back’ on a standard weekend, (outward on Friday ‘pm’ or Saturday ‘am’ and back on Sundays, essentially from lunchtime onwards; during Bank Holiday weekends, such travel patterns transpose to the next day in terms of passenger flows returning Monday afternoon / evening).</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w:t>
        <w:tab/>
        <w:t xml:space="preserve">In v1 of the draft Engineering Access Statement (EAS) issued by Network Rail in October 2010, proposals for two independent closures over the Friday &amp; Saturday of the 2012 Easter weekend (06/07</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April) between Crewe &amp; Wilmslow and Cheadle Hulme &amp; Slade Lane Jn (via Stockport) were proposed. Such proposals were thence carried forward into the final v2 EAS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superscript"/>
          <w:rtl w:val="0"/>
        </w:rPr>
        <w:t xml:space="preserve">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(issued on 4</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February 2011), proposals which WCTL subsequently rejected (in line with Part D2.2 of the Network Code – TTP401 referred). Such rejection being primarily as a result of clashes with other engineering works North of Crewe, which would have resulted in no diversionary access for Anglo-Scot services, and of equal  importance, both routes to Manchester via Stoke and Crewe.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6.5</w:t>
        <w:tab/>
        <w:t xml:space="preserve">WCTL rejection of such proposals was tempered by alternative suggestions for the above works to be undertaken during other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lighter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2012 Bank Holiday periods, namely the 2011-12 New Year weekend and ABH in 2012. There then followed a period of Network Rail internal scrutiny following the finality of the EAS v.2 process, (although we have no formal evidence of any such scrutiny</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superscript"/>
          <w:rtl w:val="0"/>
        </w:rPr>
        <w:t xml:space="preserve">2</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undertaken by them, other than that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e-mail correspondence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provided for in the attached Annexes); which culminated in the publication of a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Proposal for Change to Engineering Access’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document on the 20</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June 2011, containing numerous additional &amp; amended ROU proposals (pertinent extract shown in Annex “H”). Such Proposal documentation, following review and comment by Train Operators, resulted, on the 8th July 2011, in a Decision document (LNW-CE-03), being published.</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6.6</w:t>
        <w:tab/>
        <w:t xml:space="preserve">Such documentation (LNW-CE-03), clarified to both ourselves and other affected Operators, the fact that Network Rail had consequently moved those Manchester area ROU’s originally proposed at Easter (as set out in the 2012 EAS {v1 &amp; v2} documentation) to other times of the year, with the Stockport work specifically being split to take place at the start of the year and on this hereby disputed Sunday, 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st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July 2012 (Week 14).</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superscript"/>
          <w:rtl w:val="0"/>
        </w:rPr>
        <w:t xml:space="preserve">1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Due to the Olympics, the Industry agreed to only have two versions of the EAS to cover the period to December 2012.</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142.00000000000003"/>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superscript"/>
          <w:rtl w:val="0"/>
        </w:rPr>
        <w:t xml:space="preserve">2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This incidentally also coincided rather confusingly, with the publication of an updated (but informal) v2.1 EAS being published, to which this dispute does </w:t>
      </w:r>
      <w:r w:rsidDel="00000000" w:rsidR="00000000" w:rsidRPr="00000000">
        <w:rPr>
          <w:rFonts w:ascii="Arial Narrow" w:cs="Arial Narrow" w:eastAsia="Arial Narrow" w:hAnsi="Arial Narrow"/>
          <w:b w:val="0"/>
          <w:i w:val="0"/>
          <w:smallCaps w:val="0"/>
          <w:strike w:val="0"/>
          <w:color w:val="000000"/>
          <w:sz w:val="18"/>
          <w:szCs w:val="18"/>
          <w:u w:val="single"/>
          <w:shd w:fill="auto" w:val="clear"/>
          <w:vertAlign w:val="baseline"/>
          <w:rtl w:val="0"/>
        </w:rPr>
        <w:t xml:space="preserve">not</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relate.</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6.7</w:t>
        <w:tab/>
        <w:t xml:space="preserve">Part of Network Rail’s final decision making process with regards to this LNW-CE-03 notice, based upon those Industry comments received,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obviously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made the judgment to proceed with the work in the same form as that first proposed in June (in respect of this Week 14 item). WCTL received a response from Network Rail with regards to this decision documentation on the 29</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July 2011, such extract shown in Annex “I”. Network Rail’s indifference to re-consider the transposition of this ROU based upon our contentions highlighted under Para 5.7, (and as originally challenged under Para 6.5), over the following five months, unfortunately means we have had no alternative but to progress this item to dispute – we explore this further below.</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6.8</w:t>
        <w:tab/>
        <w:t xml:space="preserve">It is perhaps important at this juncture, to highlight the only two contributed reasons provided to us by Network Rail, as to why they continue to steadfastly refuse to move this item to the 2012 ABH weekend:</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1"/>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w:t>
        <w:tab/>
        <w:t xml:space="preserve">Firstly, as can be clearly seen in Network Rail’s response to WCTL (extract shown in Annex “I”), this element of work has been moved (in part) from Easter to early July, first and foremost on a ‘Precedent’ befitting a similar date, time, and location, to that which supported a previous Determination (TTP359) last year, which was subsequently found in Network Rail’s favour;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1"/>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ii)</w:t>
        <w:tab/>
        <w:t xml:space="preserve">Secondly, correspondence dated 22</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nd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September 2011 between WCTL Production Director and Network Rail’s Customer Relationship Executive (see the e-mail under Annex “L1” refers), highlights a discussion surrounding work commitments, resource &amp; disruption issues, relating to the transferral of such works to the 2012 ABH. Despite numerous verbal assurances from Network Rail that no works are permitted to take place during either the Olympic Games Period themselves or in between, this evidence</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2160" w:right="0" w:hanging="6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w:t>
        <w:tab/>
        <w:t xml:space="preserve">still does not prove (as far as we are aware at this juncture), that any contractual obligation exists upon Network Rail that stops them from undertaking such works in the period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between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the two Games’;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216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 </w:t>
        <w:tab/>
        <w:t xml:space="preserve">also confirms that other works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are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actually taking place over the ABH weekend, thus contradicting any stance previously indicated that no works are permitted (Annexes “L1 &amp; L2 refer), as well as intimating that Resources are available for some works but not others,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 xml:space="preserve">The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reasoning hitherto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presented by Network Rail, (taking cognisance that the two items above are interrelated with each other) therefore appears to be unfounded, both on the basis of contractual entitlement and the application of their reasoning in supporting such actions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Decision criterion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6.9</w:t>
        <w:tab/>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In relation to that Reasoning outlined under Para 6.8{i}</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6.9.1</w:t>
        <w:tab/>
        <w:t xml:space="preserve">Whilst we recognise that Dispute resolution (TTP) proceedings culminate in Determinations that provide resolution for any explicitly discreet item or issue relative to that dispute only, as well as acknowledging, that in general terms, any Industry high-level principles set by such Determinations can be used going forward, for the purposes of giving direction &amp; intention only, they do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not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specifically provide ‘Precedents’ upon which Parties can preside in order to make exclusive future decisions. This is fundamentally because every dispute / case is discrete, the content affecting differing Parties, over differing issues with differing characteristics.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6.9.2</w:t>
        <w:tab/>
        <w:t xml:space="preserve">This item is wholly different from last year in that it is fundamentally related to those circumstances surrounding the reasoning behind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why</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(especially when considering Network Rail’s apparent non-application of Decision Criteria in reaching such conclusion) the re-dating of such ROU is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not</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a viable proposition,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rather than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TTP359 ROU issues revolving around duration and timing around the clockface.</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6.9.3</w:t>
        <w:tab/>
        <w:t xml:space="preserve">Whilst we acknowledge the outcome of such Determination following our Appeal to the ORR, we have obviously taken due cognisance of those previous factors drawn from TTP359; which demonstrated that Network Rail, in reaching its decision through the application of Decision Criteria, placed a greater weighting on the affect and outcome of customers journeys each Saturday night, rather than those on Sunday afternoons. Aspects associated with a Train Operator’s Access Rights and the inability to operate under the auspices of a 7-Day railway, (i.e. full operation from 1200 Sunday lunchtimes), not decisively being factored into Network Rail’s decision making processes at the time.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6.9.4</w:t>
        <w:tab/>
        <w:t xml:space="preserve">Whilst part of TTP359’s determination clearly endorses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again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the need for Network Rail in making any decision, to weigh up all the facts and apply Decision Criteria throughout the process comprehensively, (from inception through to its decision - Para 10.3 of Annex “U” refers), the approach by Network Rail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in this case,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is inconsistent with such driven requirements. As we have highlighted above, Network Rail have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not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explained in detail, how, in view of those issues outlined above in Para 6.8, they can simply propose a ROU on the basis of a previous non principled Precedent? Furthermore there is no quantification of what criterion have been applied in reaching such decision(s), nor is there throughout this whole {LNW-CE-03} process, any systematic approach to applying such criterion during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each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assessment stage.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6.9.5</w:t>
        <w:tab/>
        <w:t xml:space="preserve">A number of Determinations (TTP271, TTP317 &amp; TTP359) have in the past, elucidated in principle terms, that whilst the responsibility for the best use of the Network lies with Network Rail, it nonetheless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must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retain a duty to ensure that such responsibility does not unduly:</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 xml:space="preserve">i)</w:t>
        <w:tab/>
        <w:t xml:space="preserve">present a failure in the execution of procedure;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 xml:space="preserve">ii)</w:t>
        <w:tab/>
        <w:t xml:space="preserve">present an unreasonable frustration of a specific right of a Train Operator;</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 xml:space="preserve">iii)</w:t>
        <w:tab/>
        <w:t xml:space="preserve">present an unreasonable placing of a Train Operator at a disadvantage;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 xml:space="preserve">iv)</w:t>
        <w:tab/>
        <w:t xml:space="preserve">made any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capricious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decision(s) which did not take into account either the facts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firstLine="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of the case or the guidance embodied under Condition D6 (Decision Criteria).</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21.99999999999988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(See extract from TTP359 – Annex “U” refers)</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18" w:right="0" w:hanging="698"/>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6.9.6</w:t>
        <w:tab/>
        <w:t xml:space="preserve">To provide further support on this matter, we have supplied a number of Annexes which offer here-in, some insight into the lack of clarity, detail and non-application of Decision Criteria, surrounding Network Rail’s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reasoning</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We hereby provide examples going back to the v.2 of the EAS and forward there-of, including:</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216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w:t>
        <w:tab/>
        <w:t xml:space="preserve">An example of those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general</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comments received from Network Rail in conjunction with the Section 7 Easter 2012 item from v.2 of the 2012 EAS. Annex “K” refers;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216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ii)</w:t>
        <w:tab/>
        <w:t xml:space="preserve">The definitive comment received from Network Rail in relation to our rejection of LNW-CE-03 Decision documentation. Annex “I”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and “H”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refer;</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216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iii)</w:t>
        <w:tab/>
        <w:t xml:space="preserve">An extract from the notes of a meeting held on 27</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September 2011, relating to discussions between WCTL and Network Rail, on outstanding disputed items from both the 2012 EAS (under a separate dispute reference TTP401) and any associated ROU’s resultant from the Decision documentation LNW-CE-03 including Stockport to which this dispute relates. Annex “M” refers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216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iv)</w:t>
        <w:tab/>
        <w:t xml:space="preserve">An extract from meeting notes held at a recent Draft Period Possession Planning Meeting (DPPP) on 7</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Dec 2011, relating to weeks 13 – 16 in 2012. Annex “N” refers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6.9.7</w:t>
        <w:tab/>
        <w:t xml:space="preserve">We would therefore advocate, in view of the nature under which such reasoning was presented to us (or not), that they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have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duly acted capriciously; i.e. without taking cognisance and relevance to those facts surrounding our quest for the work to take place in the ABH period, coupled with the fact that TTP359 cannot set a precedent upon which such application can be based, especially considering the differing specific events and Operators involved.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6.9.8</w:t>
        <w:tab/>
        <w:t xml:space="preserve">In summary, it has proved difficult for us to present a more exhaustive argument about Network Rail’s treatment and / or approach to the application of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any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specific Decision criterion, as they simply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appear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not to have been applied; what few conclusions were made, we consider have been made capriciously; and indeed, could also be deemed to satisfy those other elements highlighted above under Para 6.9.5 {i} {ii} {iii}.</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6.10</w:t>
        <w:tab/>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In relation to that Reasoning outlined under Para 6.8{ii}</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18" w:right="0" w:hanging="698"/>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6.10.1</w:t>
        <w:tab/>
        <w:t xml:space="preserve">WCTL has, throughout the 2012 engineering planning process, worked closely with Network Rail to enable both parties to establish a programme of engineering work requirements, in conjunction with its 7-Day Railway objective, (including the application, where possible of EEA and JNAP principles), balanced alongside a continuation of our commitment to the Customer, for an increased, improved and reliable weekend train service. This has been even more essential this year due to the forthcoming Olympic &amp; Para-Olympic Games and the perceived uplift in passenger travel requirements across the Country during each explicit period.</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18" w:right="0" w:hanging="698"/>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6.10.2</w:t>
        <w:tab/>
        <w:t xml:space="preserve">Setting aside those issues outlined above (6.9 refers) in terms of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how</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Network Rail have arrived at their decision in relation to this work in July vs. August, the essence of this dispute centres around those reasons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why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such maintenance work is not able to be carried out in a timeframe only 7 weeks later - this being on a comparative Sunday when perceived WCTL travel is expected to be lower than normal, due to the Bank Holiday.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18" w:right="0" w:hanging="698"/>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6.10.3</w:t>
        <w:tab/>
        <w:t xml:space="preserve">There has been a consistent message underpinned through those constraints evidently placed upon them by the ODA &amp; DfT, that Network Rail are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not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able to undertake, during the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whole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Olympic Games’ Period, (in this specific case, relevant to Zone 3 only – see Annex “Q”) any major engineering work, other than Section 4 scheduled &amp; planned maintenance work, alongside normal inspection activities (Annex “R” refers); irrespective of the fact that disruptive engineering works have been and are proposed to take place during the Olympic Games themselves (Annexes “O1 &amp; O2” refer);</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18" w:right="0" w:hanging="698"/>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6.10.4</w:t>
        <w:tab/>
        <w:t xml:space="preserve">So, whilst such constraints evidently apply explicitly to those durations when the Olympic &amp; Para-Olympic Games are on, (although contradicting, as we have mentioned previously, those contentions expressed in Paras 5.7{a} and 6.10.3 above), there is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NO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such contractual stipulation that we are aware of, set by either the ODA or DfT on Network Rail, that would otherwise import similar restrictions in terms of engineering work for the period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between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the Games, (i.e. 13</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to 28</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August); the Bank Holiday being on Sunday 26</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Indeed, our own Olympic Service Delivery Plan purports in making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no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reference to any constraint on access (or service provision) in the period between the Games, (Annex “S” partly refers).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18" w:right="0" w:hanging="698"/>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6.10.5</w:t>
        <w:tab/>
        <w:t xml:space="preserve">However, whilst it is apparent that the above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condition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hasn’t been acknowledged by Network Rail, another important specific message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tone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coming across from them, not only alludes to the fact that they aren’t supposedly able to undertake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any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works between the Games, but also that their inability to specifically undertake work in the Stockport area, (even if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they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deemed it legitimate?), is otherwise constrained by the fact that insufficient Resources are available to carry out such works during the ABH, (Annex “S” refers).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18" w:right="0" w:hanging="698"/>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6.10.6</w:t>
        <w:tab/>
        <w:t xml:space="preserve">As can be seen from the Maps attached in Annexes “P”, prior and future ABH weekends witness significant volumes of both major Renewal and Enhancement work, alongside other key maintenance work activities – all these necessitating significant Resource requirements. How Network Rail can contend, during an engineering period (Period “F”) spanning 11 weeks (25</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June to 14</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September 2012) where no major or intensive work requiring significant Resource commitments are taking place, that one of the primary reasons (without any detailed explanation as to what those reasons are – see 6.9 above), is down to a lack of Resources?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6.11</w:t>
        <w:tab/>
        <w:t xml:space="preserve">It is also worth mentioning, that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despite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concerns from Network Rail about the impact of blocking Stockport on ABH Sunday due as a result of the expected high demand of Customers travelling, – (we have no evidence ourselves), the ODA’s forecast of additional passenger distribution is predicted to be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only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an additional 3% in the North-West area (Annex “T” refers), and this is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only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during the Olympics themselves – the 2012 ABH weekend is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not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during such Olympic Period. Therefore we are not envisaging any major uplift in demand for services other than that normally experienced on an average Bank Holiday Sunday; which as we have mentioned previously, is lower than that on a standard weekend Sunday.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6.12</w:t>
        <w:tab/>
        <w:t xml:space="preserve">We duly consider it helpful to therefore summarise, in support of our quest to identify those reasons why we dispute such proposal, (as illustrated in detail above), those important facets pertinent to our case, namely:</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w:t>
        <w:tab/>
        <w:t xml:space="preserve">There has been no clear application throughout this process, of the use of Decision Criteria;</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w:t>
        <w:tab/>
        <w:t xml:space="preserve">There has been an assumption that previous Determinations specifically permit a comparable application to be applied to future cases, even though the specifics of the case in terms of dispute reasoning, characteristics alongside affect, location &amp; timing, all differ;</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w:t>
        <w:tab/>
        <w:t xml:space="preserve">The lack of evidence and application has, in {a} &amp; {b} above, rendered our ability to challenge and affect positive change with Network Rail, as impractical. We therefore contend that Network Rail have acted in a capricious manner that does not befit such an Industry reasoned process;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w:t>
        <w:tab/>
        <w:t xml:space="preserve">An inconsistency across the LNW &amp; Scottish Routes in the application and approach to undertaking engineering works during this whole Period “F” Olympic Games period, whether this be either side of or in between the Games and / or during the Games’ themselves;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w:t>
        <w:tab/>
        <w:t xml:space="preserve">There is considerable dubiety over the availability of resources to carry out work in the period between the Olympics &amp; Para-Olympics, especially during the August Bank Holiday;</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w:t>
        <w:tab/>
        <w:t xml:space="preserve">The considerations by Network Rail regarding the volumes of likely affected passengers is significantly overstated.</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w:t>
        <w:tab/>
        <w:t xml:space="preserve">The legal entitlement Network Rail has, to undertake non emergency engineering works, are those encapsulated under the Network Code and applicable Sections contained within a Train Operator’s Track Access Agreement (Part 5 &amp; Schedule 5 {Part 7.1} – Annex “X” refers) in accordance with those obligations provided for under the Network Code, and in this specific case during the Olympic and Para-Olympic Games’ themselves. In other words there is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no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contractual obligation that we are aware of, that hinders Network Rail’s entitlement to undertake engineering works during the 2012 August Bank Holiday period.</w:t>
      </w:r>
    </w:p>
    <w:p w:rsidR="00000000" w:rsidDel="00000000" w:rsidP="00000000" w:rsidRDefault="00000000" w:rsidRPr="00000000" w14:paraId="0000007D">
      <w:pPr>
        <w:spacing w:after="120" w:line="360" w:lineRule="auto"/>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7E">
      <w:pPr>
        <w:spacing w:after="120" w:line="360" w:lineRule="auto"/>
        <w:rPr>
          <w:rFonts w:ascii="Arial Narrow" w:cs="Arial Narrow" w:eastAsia="Arial Narrow" w:hAnsi="Arial Narrow"/>
          <w:b w:val="1"/>
          <w:i w:val="0"/>
          <w:smallCaps w:val="1"/>
          <w:vertAlign w:val="baseline"/>
        </w:rPr>
      </w:pPr>
      <w:r w:rsidDel="00000000" w:rsidR="00000000" w:rsidRPr="00000000">
        <w:rPr>
          <w:rFonts w:ascii="Arial Narrow" w:cs="Arial Narrow" w:eastAsia="Arial Narrow" w:hAnsi="Arial Narrow"/>
          <w:b w:val="1"/>
          <w:vertAlign w:val="baseline"/>
          <w:rtl w:val="0"/>
        </w:rPr>
        <w:t xml:space="preserve">7.</w:t>
      </w:r>
      <w:r w:rsidDel="00000000" w:rsidR="00000000" w:rsidRPr="00000000">
        <w:rPr>
          <w:rFonts w:ascii="Arial Narrow" w:cs="Arial Narrow" w:eastAsia="Arial Narrow" w:hAnsi="Arial Narrow"/>
          <w:i w:val="1"/>
          <w:vertAlign w:val="baseline"/>
          <w:rtl w:val="0"/>
        </w:rPr>
        <w:tab/>
      </w:r>
      <w:r w:rsidDel="00000000" w:rsidR="00000000" w:rsidRPr="00000000">
        <w:rPr>
          <w:rFonts w:ascii="Arial Narrow" w:cs="Arial Narrow" w:eastAsia="Arial Narrow" w:hAnsi="Arial Narrow"/>
          <w:b w:val="1"/>
          <w:smallCaps w:val="1"/>
          <w:vertAlign w:val="baseline"/>
          <w:rtl w:val="0"/>
        </w:rPr>
        <w:t xml:space="preserve">ANY FURTHER ISSUES RAISED </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7.1</w:t>
        <w:tab/>
        <w:t xml:space="preserve">WCTL has one item to raise under this Section 7.</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7.1.1</w:t>
        <w:tab/>
        <w:t xml:space="preserve">In view of the discreet affiliation with this dispute and future 2013 Rules of the Route (v.1) proposals currently being consulted on &amp; reviewed by the Industry, it appears that the same type of disruptive possession, (hereby replicated but under slightly more disruptive times of 0045 – 1645 Sun) has again been proposed for next year (works from Dec 2012, into 2013).</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7.1.2</w:t>
        <w:tab/>
        <w:t xml:space="preserve">In view of this, we thought it prudent to highlight that this matter has and appears likely to become, a currently interminable issue that will result in similar disputes in the future. We thought it might benefit the Chairman and members of the Timetabling Committee to be aware of such ongoing concern.</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64" w:right="0" w:hanging="964"/>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64" w:right="0" w:hanging="964"/>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64" w:right="0" w:hanging="964"/>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64" w:right="0" w:hanging="964"/>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64" w:right="0" w:hanging="964"/>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97" w:right="0" w:hanging="397"/>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DECISION SOUGHT FROM THE PANEL</w:t>
      </w:r>
    </w:p>
    <w:p w:rsidR="00000000" w:rsidDel="00000000" w:rsidP="00000000" w:rsidRDefault="00000000" w:rsidRPr="00000000" w14:paraId="0000008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360" w:lineRule="auto"/>
        <w:ind w:left="964" w:right="0" w:hanging="964"/>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seeks the following outcome from the Panel’s Determination:</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40" w:right="0" w:hanging="731"/>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8.1.1</w:t>
        <w:tab/>
        <w:t xml:space="preserve">That Network Rail cancels the ROU at Stockport (PPS 1467966) in Week 14 (1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st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July 2012), and thence works jointly with WCTL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and other Industry Parties’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to securing a viable alternative during the preferable August 2012 Bank Holiday period, or as a fallback option, any later Bank Holiday period that may follow in the 2013 timetable year.</w:t>
      </w:r>
    </w:p>
    <w:p w:rsidR="00000000" w:rsidDel="00000000" w:rsidP="00000000" w:rsidRDefault="00000000" w:rsidRPr="00000000" w14:paraId="0000008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also seeks the following remedy:</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4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8.2.1</w:t>
        <w:tab/>
        <w:t xml:space="preserve">That Network Rail does not use past and future Determinations as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specific</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precedents for the planning of engineering work, specifically (but not necessarily restricted to), future proposals of ROU’s in the Stockport area.</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97"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97" w:right="0" w:hanging="397"/>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APPENDICES AND ANNEXES</w:t>
      </w:r>
      <w:r w:rsidDel="00000000" w:rsidR="00000000" w:rsidRPr="00000000">
        <w:rPr>
          <w:rtl w:val="0"/>
        </w:rPr>
      </w:r>
    </w:p>
    <w:p w:rsidR="00000000" w:rsidDel="00000000" w:rsidP="00000000" w:rsidRDefault="00000000" w:rsidRPr="00000000" w14:paraId="0000008E">
      <w:pPr>
        <w:spacing w:after="120" w:line="360" w:lineRule="auto"/>
        <w:ind w:left="397" w:firstLine="0"/>
        <w:rPr>
          <w:rFonts w:ascii="Arial Narrow" w:cs="Arial Narrow" w:eastAsia="Arial Narrow" w:hAnsi="Arial Narrow"/>
          <w:i w:val="0"/>
          <w:sz w:val="22"/>
          <w:szCs w:val="22"/>
          <w:vertAlign w:val="baseline"/>
        </w:rPr>
      </w:pPr>
      <w:r w:rsidDel="00000000" w:rsidR="00000000" w:rsidRPr="00000000">
        <w:rPr>
          <w:rFonts w:ascii="Arial Narrow" w:cs="Arial Narrow" w:eastAsia="Arial Narrow" w:hAnsi="Arial Narrow"/>
          <w:i w:val="1"/>
          <w:sz w:val="22"/>
          <w:szCs w:val="22"/>
          <w:vertAlign w:val="baseline"/>
          <w:rtl w:val="0"/>
        </w:rPr>
        <w:t xml:space="preserve">The parties confirm that they have complied with </w:t>
      </w:r>
      <w:r w:rsidDel="00000000" w:rsidR="00000000" w:rsidRPr="00000000">
        <w:rPr>
          <w:rFonts w:ascii="Arial Narrow" w:cs="Arial Narrow" w:eastAsia="Arial Narrow" w:hAnsi="Arial Narrow"/>
          <w:b w:val="1"/>
          <w:i w:val="1"/>
          <w:sz w:val="22"/>
          <w:szCs w:val="22"/>
          <w:vertAlign w:val="baseline"/>
          <w:rtl w:val="0"/>
        </w:rPr>
        <w:t xml:space="preserve">Rule H.21</w:t>
      </w:r>
      <w:r w:rsidDel="00000000" w:rsidR="00000000" w:rsidRPr="00000000">
        <w:rPr>
          <w:rFonts w:ascii="Arial Narrow" w:cs="Arial Narrow" w:eastAsia="Arial Narrow" w:hAnsi="Arial Narrow"/>
          <w:i w:val="1"/>
          <w:sz w:val="22"/>
          <w:szCs w:val="22"/>
          <w:vertAlign w:val="baseline"/>
          <w:rtl w:val="0"/>
        </w:rPr>
        <w:t xml:space="preserve"> of the Access Dispute Resolution Rules, which requires: </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360" w:lineRule="auto"/>
        <w:ind w:left="1200" w:right="0" w:hanging="48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the relevant extracts of contractual Documents containing the provision(s) under which the referral to the Timetabling Panel arises and/or provisions associated with the substance of the dispute:</w:t>
      </w:r>
      <w:r w:rsidDel="00000000" w:rsidR="00000000" w:rsidRPr="00000000">
        <w:rPr>
          <w:rtl w:val="0"/>
        </w:rPr>
      </w:r>
    </w:p>
    <w:p w:rsidR="00000000" w:rsidDel="00000000" w:rsidP="00000000" w:rsidRDefault="00000000" w:rsidRPr="00000000" w14:paraId="00000090">
      <w:pPr>
        <w:spacing w:after="12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“A” </w:t>
        <w:tab/>
        <w:t xml:space="preserve">Extracts from applicable sections of the Network Code;</w:t>
      </w:r>
      <w:r w:rsidDel="00000000" w:rsidR="00000000" w:rsidRPr="00000000">
        <w:rPr>
          <w:rtl w:val="0"/>
        </w:rPr>
      </w:r>
    </w:p>
    <w:p w:rsidR="00000000" w:rsidDel="00000000" w:rsidP="00000000" w:rsidRDefault="00000000" w:rsidRPr="00000000" w14:paraId="00000091">
      <w:pPr>
        <w:spacing w:after="12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“B”</w:t>
        <w:tab/>
        <w:t xml:space="preserve">Extracts from applicable sections of the 2010 National Rules of the Plan (ROTP);</w:t>
      </w:r>
      <w:r w:rsidDel="00000000" w:rsidR="00000000" w:rsidRPr="00000000">
        <w:rPr>
          <w:rtl w:val="0"/>
        </w:rPr>
      </w:r>
    </w:p>
    <w:p w:rsidR="00000000" w:rsidDel="00000000" w:rsidP="00000000" w:rsidRDefault="00000000" w:rsidRPr="00000000" w14:paraId="00000092">
      <w:pPr>
        <w:spacing w:after="12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“C” </w:t>
        <w:tab/>
        <w:t xml:space="preserve">Relevant paragraphs relating to Network Code D.6 [Decision Criteria];</w:t>
      </w:r>
      <w:r w:rsidDel="00000000" w:rsidR="00000000" w:rsidRPr="00000000">
        <w:rPr>
          <w:rtl w:val="0"/>
        </w:rPr>
      </w:r>
    </w:p>
    <w:p w:rsidR="00000000" w:rsidDel="00000000" w:rsidP="00000000" w:rsidRDefault="00000000" w:rsidRPr="00000000" w14:paraId="00000093">
      <w:pPr>
        <w:spacing w:after="12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“D”</w:t>
        <w:tab/>
        <w:t xml:space="preserve">WCTL Service Level Commitments with the DfT (Extracts);</w:t>
      </w:r>
      <w:r w:rsidDel="00000000" w:rsidR="00000000" w:rsidRPr="00000000">
        <w:rPr>
          <w:rtl w:val="0"/>
        </w:rPr>
      </w:r>
    </w:p>
    <w:p w:rsidR="00000000" w:rsidDel="00000000" w:rsidP="00000000" w:rsidRDefault="00000000" w:rsidRPr="00000000" w14:paraId="00000094">
      <w:pPr>
        <w:spacing w:after="12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“E”</w:t>
        <w:tab/>
        <w:t xml:space="preserve">WCTL Contractual Firm Access Rights from Track Access Agreement (Extracts);</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360" w:lineRule="auto"/>
        <w:ind w:left="1200" w:right="0" w:hanging="48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[the relevant extracts of] any other Documents referred to in the reference”.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(Rule H.21)</w:t>
      </w:r>
      <w:r w:rsidDel="00000000" w:rsidR="00000000" w:rsidRPr="00000000">
        <w:rPr>
          <w:rtl w:val="0"/>
        </w:rPr>
      </w:r>
    </w:p>
    <w:p w:rsidR="00000000" w:rsidDel="00000000" w:rsidP="00000000" w:rsidRDefault="00000000" w:rsidRPr="00000000" w14:paraId="00000096">
      <w:pPr>
        <w:spacing w:after="12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“F”</w:t>
        <w:tab/>
        <w:t xml:space="preserve">High Level Extracts from applicable sections of the SSSG and 7 Day Railway documentation;</w:t>
      </w:r>
      <w:r w:rsidDel="00000000" w:rsidR="00000000" w:rsidRPr="00000000">
        <w:rPr>
          <w:rtl w:val="0"/>
        </w:rPr>
      </w:r>
    </w:p>
    <w:p w:rsidR="00000000" w:rsidDel="00000000" w:rsidP="00000000" w:rsidRDefault="00000000" w:rsidRPr="00000000" w14:paraId="00000097">
      <w:pPr>
        <w:spacing w:after="12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“G”</w:t>
        <w:tab/>
        <w:t xml:space="preserve">High Level Extracts from relevant parts of the Network Availability Implementation Plan;</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Annex “H”</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ab/>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Notification of LNW-CE-03 Proposal inc Week 14 Extract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Annex “I”</w:t>
        <w:tab/>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Notification of LNW-CE-03 Decision inc Week 14 Extract, plus Comments</w:t>
      </w:r>
      <w:r w:rsidDel="00000000" w:rsidR="00000000" w:rsidRPr="00000000">
        <w:rPr>
          <w:rtl w:val="0"/>
        </w:rPr>
      </w:r>
    </w:p>
    <w:p w:rsidR="00000000" w:rsidDel="00000000" w:rsidP="00000000" w:rsidRDefault="00000000" w:rsidRPr="00000000" w14:paraId="0000009A">
      <w:pPr>
        <w:spacing w:after="12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“J”</w:t>
        <w:tab/>
        <w:t xml:space="preserve">Letter to Network Rail placing WCTL into Dispute regarding Week 14 1</w:t>
      </w:r>
      <w:r w:rsidDel="00000000" w:rsidR="00000000" w:rsidRPr="00000000">
        <w:rPr>
          <w:rFonts w:ascii="Arial Narrow" w:cs="Arial Narrow" w:eastAsia="Arial Narrow" w:hAnsi="Arial Narrow"/>
          <w:i w:val="1"/>
          <w:vertAlign w:val="superscript"/>
          <w:rtl w:val="0"/>
        </w:rPr>
        <w:t xml:space="preserve">st</w:t>
      </w:r>
      <w:r w:rsidDel="00000000" w:rsidR="00000000" w:rsidRPr="00000000">
        <w:rPr>
          <w:rFonts w:ascii="Arial Narrow" w:cs="Arial Narrow" w:eastAsia="Arial Narrow" w:hAnsi="Arial Narrow"/>
          <w:i w:val="1"/>
          <w:vertAlign w:val="baseline"/>
          <w:rtl w:val="0"/>
        </w:rPr>
        <w:t xml:space="preserve"> July 2012</w:t>
      </w:r>
      <w:r w:rsidDel="00000000" w:rsidR="00000000" w:rsidRPr="00000000">
        <w:rPr>
          <w:rtl w:val="0"/>
        </w:rPr>
      </w:r>
    </w:p>
    <w:p w:rsidR="00000000" w:rsidDel="00000000" w:rsidP="00000000" w:rsidRDefault="00000000" w:rsidRPr="00000000" w14:paraId="0000009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8137"/>
        </w:tabs>
        <w:spacing w:after="12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“K”</w:t>
        <w:tab/>
        <w:t xml:space="preserve">Network Response to EAS Responses to V1 &amp; V2</w:t>
        <w:tab/>
      </w:r>
      <w:r w:rsidDel="00000000" w:rsidR="00000000" w:rsidRPr="00000000">
        <w:rPr>
          <w:rtl w:val="0"/>
        </w:rPr>
      </w:r>
    </w:p>
    <w:p w:rsidR="00000000" w:rsidDel="00000000" w:rsidP="00000000" w:rsidRDefault="00000000" w:rsidRPr="00000000" w14:paraId="0000009C">
      <w:pPr>
        <w:spacing w:after="12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“L1”</w:t>
        <w:tab/>
        <w:t xml:space="preserve">WCTL Director Response to Network Rail over 2012 ABH Works;</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144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Annex “L2”</w:t>
        <w:tab/>
        <w:t xml:space="preserve">Examples of Disruptive Works to be carried out South of Crewe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during</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the 2012 August Bank Holiday weekend</w:t>
      </w:r>
      <w:r w:rsidDel="00000000" w:rsidR="00000000" w:rsidRPr="00000000">
        <w:rPr>
          <w:rtl w:val="0"/>
        </w:rPr>
      </w:r>
    </w:p>
    <w:p w:rsidR="00000000" w:rsidDel="00000000" w:rsidP="00000000" w:rsidRDefault="00000000" w:rsidRPr="00000000" w14:paraId="0000009E">
      <w:pPr>
        <w:spacing w:after="12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“M”</w:t>
        <w:tab/>
        <w:t xml:space="preserve">Network Rail Meeting notes from 1:1 with WCTL in September 2011.</w:t>
      </w:r>
      <w:r w:rsidDel="00000000" w:rsidR="00000000" w:rsidRPr="00000000">
        <w:rPr>
          <w:rtl w:val="0"/>
        </w:rPr>
      </w:r>
    </w:p>
    <w:p w:rsidR="00000000" w:rsidDel="00000000" w:rsidP="00000000" w:rsidRDefault="00000000" w:rsidRPr="00000000" w14:paraId="0000009F">
      <w:pPr>
        <w:spacing w:after="12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“N”</w:t>
        <w:tab/>
        <w:t xml:space="preserve">Background Extract –Meeting Notes from DPPP Meeting in December 2011</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97" w:right="0" w:hanging="397"/>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APPENDICES AND ANNEXES CONT....</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144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Annex “O1”</w:t>
        <w:tab/>
        <w:t xml:space="preserve">Example of Disruptive Works to be carried out South of Rugby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during</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the Olympic Games</w:t>
      </w:r>
      <w:r w:rsidDel="00000000" w:rsidR="00000000" w:rsidRPr="00000000">
        <w:rPr>
          <w:rtl w:val="0"/>
        </w:rPr>
      </w:r>
    </w:p>
    <w:p w:rsidR="00000000" w:rsidDel="00000000" w:rsidP="00000000" w:rsidRDefault="00000000" w:rsidRPr="00000000" w14:paraId="000000A2">
      <w:pPr>
        <w:spacing w:after="12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“O2”</w:t>
        <w:tab/>
        <w:t xml:space="preserve">Example of Work originally proposed to be undertaken in Scotland during Olympic Games Period and other examples of work during the ABH Period </w:t>
      </w:r>
      <w:r w:rsidDel="00000000" w:rsidR="00000000" w:rsidRPr="00000000">
        <w:rPr>
          <w:rtl w:val="0"/>
        </w:rPr>
      </w:r>
    </w:p>
    <w:p w:rsidR="00000000" w:rsidDel="00000000" w:rsidP="00000000" w:rsidRDefault="00000000" w:rsidRPr="00000000" w14:paraId="000000A3">
      <w:pPr>
        <w:spacing w:after="12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“P”</w:t>
        <w:tab/>
        <w:t xml:space="preserve">Maps of Previous, Past &amp; Present August Bank Holiday Works</w:t>
      </w:r>
      <w:r w:rsidDel="00000000" w:rsidR="00000000" w:rsidRPr="00000000">
        <w:rPr>
          <w:rtl w:val="0"/>
        </w:rPr>
      </w:r>
    </w:p>
    <w:p w:rsidR="00000000" w:rsidDel="00000000" w:rsidP="00000000" w:rsidRDefault="00000000" w:rsidRPr="00000000" w14:paraId="000000A4">
      <w:pPr>
        <w:spacing w:after="12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“Q”</w:t>
        <w:tab/>
        <w:t xml:space="preserve">Extract – Olympic Zones - Presentation to TOC’s by Network Rail in Feb 2011</w:t>
      </w:r>
      <w:r w:rsidDel="00000000" w:rsidR="00000000" w:rsidRPr="00000000">
        <w:rPr>
          <w:rtl w:val="0"/>
        </w:rPr>
      </w:r>
    </w:p>
    <w:p w:rsidR="00000000" w:rsidDel="00000000" w:rsidP="00000000" w:rsidRDefault="00000000" w:rsidRPr="00000000" w14:paraId="000000A5">
      <w:pPr>
        <w:spacing w:after="12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“R”</w:t>
        <w:tab/>
        <w:t xml:space="preserve">Extract – Engineering Work Strategy during Olympics - Presentation to TOC’s by Network Rail in Feb 2011</w:t>
      </w:r>
      <w:r w:rsidDel="00000000" w:rsidR="00000000" w:rsidRPr="00000000">
        <w:rPr>
          <w:rtl w:val="0"/>
        </w:rPr>
      </w:r>
    </w:p>
    <w:p w:rsidR="00000000" w:rsidDel="00000000" w:rsidP="00000000" w:rsidRDefault="00000000" w:rsidRPr="00000000" w14:paraId="000000A6">
      <w:pPr>
        <w:spacing w:after="12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“S”</w:t>
        <w:tab/>
        <w:t xml:space="preserve">ODA Schedule of Requirements for WCTL Olympic Delivery Plan </w:t>
      </w:r>
      <w:r w:rsidDel="00000000" w:rsidR="00000000" w:rsidRPr="00000000">
        <w:rPr>
          <w:rtl w:val="0"/>
        </w:rPr>
      </w:r>
    </w:p>
    <w:p w:rsidR="00000000" w:rsidDel="00000000" w:rsidP="00000000" w:rsidRDefault="00000000" w:rsidRPr="00000000" w14:paraId="000000A7">
      <w:pPr>
        <w:spacing w:after="12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“T”</w:t>
        <w:tab/>
        <w:t xml:space="preserve">Predicted Passenger Distribution Flows during Olympics - Presentation to TOC’s by Network Rail in Feb 2011</w:t>
      </w:r>
      <w:r w:rsidDel="00000000" w:rsidR="00000000" w:rsidRPr="00000000">
        <w:rPr>
          <w:rtl w:val="0"/>
        </w:rPr>
      </w:r>
    </w:p>
    <w:p w:rsidR="00000000" w:rsidDel="00000000" w:rsidP="00000000" w:rsidRDefault="00000000" w:rsidRPr="00000000" w14:paraId="000000A8">
      <w:pPr>
        <w:spacing w:after="12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“U”</w:t>
        <w:tab/>
        <w:t xml:space="preserve">Extract from TTP359 Determination Notes</w:t>
      </w:r>
      <w:r w:rsidDel="00000000" w:rsidR="00000000" w:rsidRPr="00000000">
        <w:rPr>
          <w:rtl w:val="0"/>
        </w:rPr>
      </w:r>
    </w:p>
    <w:p w:rsidR="00000000" w:rsidDel="00000000" w:rsidP="00000000" w:rsidRDefault="00000000" w:rsidRPr="00000000" w14:paraId="000000A9">
      <w:pPr>
        <w:spacing w:after="12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“V”</w:t>
        <w:tab/>
        <w:t xml:space="preserve">Map of WCTL Services and Routes</w:t>
      </w:r>
      <w:r w:rsidDel="00000000" w:rsidR="00000000" w:rsidRPr="00000000">
        <w:rPr>
          <w:rtl w:val="0"/>
        </w:rPr>
      </w:r>
    </w:p>
    <w:p w:rsidR="00000000" w:rsidDel="00000000" w:rsidP="00000000" w:rsidRDefault="00000000" w:rsidRPr="00000000" w14:paraId="000000AA">
      <w:pPr>
        <w:spacing w:after="120" w:lineRule="auto"/>
        <w:ind w:left="720" w:firstLine="0"/>
        <w:rPr>
          <w:rFonts w:ascii="Arial Narrow" w:cs="Arial Narrow" w:eastAsia="Arial Narrow" w:hAnsi="Arial Narrow"/>
          <w:i w:val="0"/>
          <w:vertAlign w:val="baseline"/>
        </w:rPr>
      </w:pPr>
      <w:r w:rsidDel="00000000" w:rsidR="00000000" w:rsidRPr="00000000">
        <w:rPr>
          <w:rtl w:val="0"/>
        </w:rPr>
      </w:r>
    </w:p>
    <w:p w:rsidR="00000000" w:rsidDel="00000000" w:rsidP="00000000" w:rsidRDefault="00000000" w:rsidRPr="00000000" w14:paraId="000000AB">
      <w:pPr>
        <w:spacing w:after="120" w:lineRule="auto"/>
        <w:ind w:left="720" w:firstLine="0"/>
        <w:rPr>
          <w:rFonts w:ascii="Arial Narrow" w:cs="Arial Narrow" w:eastAsia="Arial Narrow" w:hAnsi="Arial Narrow"/>
          <w:i w:val="0"/>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720"/>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10</w:t>
        <w:tab/>
        <w:t xml:space="preserve">SIGNATURES</w:t>
      </w:r>
    </w:p>
    <w:tbl>
      <w:tblPr>
        <w:tblStyle w:val="Table1"/>
        <w:tblW w:w="4145.0" w:type="dxa"/>
        <w:jc w:val="left"/>
        <w:tblInd w:w="896.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5"/>
        <w:tblGridChange w:id="0">
          <w:tblGrid>
            <w:gridCol w:w="4145"/>
          </w:tblGrid>
        </w:tblGridChange>
      </w:tblGrid>
      <w:tr>
        <w:trPr>
          <w:cantSplit w:val="0"/>
          <w:tblHeader w:val="0"/>
        </w:trPr>
        <w:tc>
          <w:tcPr>
            <w:vAlign w:val="top"/>
          </w:tcPr>
          <w:p w:rsidR="00000000" w:rsidDel="00000000" w:rsidP="00000000" w:rsidRDefault="00000000" w:rsidRPr="00000000" w14:paraId="000000AD">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The Claimant</w:t>
            </w:r>
          </w:p>
          <w:p w:rsidR="00000000" w:rsidDel="00000000" w:rsidP="00000000" w:rsidRDefault="00000000" w:rsidRPr="00000000" w14:paraId="000000AE">
            <w:pPr>
              <w:rPr>
                <w:rFonts w:ascii="Arial Narrow" w:cs="Arial Narrow" w:eastAsia="Arial Narrow" w:hAnsi="Arial Narrow"/>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F">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For and on behalf of</w:t>
            </w:r>
          </w:p>
          <w:p w:rsidR="00000000" w:rsidDel="00000000" w:rsidP="00000000" w:rsidRDefault="00000000" w:rsidRPr="00000000" w14:paraId="000000B0">
            <w:pPr>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West Coast Trains Limited (‘Virgin Trains’)</w:t>
            </w:r>
            <w:r w:rsidDel="00000000" w:rsidR="00000000" w:rsidRPr="00000000">
              <w:rPr>
                <w:rtl w:val="0"/>
              </w:rPr>
            </w:r>
          </w:p>
          <w:p w:rsidR="00000000" w:rsidDel="00000000" w:rsidP="00000000" w:rsidRDefault="00000000" w:rsidRPr="00000000" w14:paraId="000000B1">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w:t>
            </w:r>
          </w:p>
          <w:p w:rsidR="00000000" w:rsidDel="00000000" w:rsidP="00000000" w:rsidRDefault="00000000" w:rsidRPr="00000000" w14:paraId="000000B2">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Signed</w:t>
            </w:r>
          </w:p>
          <w:p w:rsidR="00000000" w:rsidDel="00000000" w:rsidP="00000000" w:rsidRDefault="00000000" w:rsidRPr="00000000" w14:paraId="000000B3">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B4">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B5">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B6">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t>
            </w:r>
          </w:p>
          <w:p w:rsidR="00000000" w:rsidDel="00000000" w:rsidP="00000000" w:rsidRDefault="00000000" w:rsidRPr="00000000" w14:paraId="000000B7">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Robert Hodgkinson</w:t>
            </w:r>
          </w:p>
          <w:p w:rsidR="00000000" w:rsidDel="00000000" w:rsidP="00000000" w:rsidRDefault="00000000" w:rsidRPr="00000000" w14:paraId="000000B8">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w:t>
            </w:r>
          </w:p>
          <w:p w:rsidR="00000000" w:rsidDel="00000000" w:rsidP="00000000" w:rsidRDefault="00000000" w:rsidRPr="00000000" w14:paraId="000000B9">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Commercial Operations Manager</w:t>
            </w:r>
          </w:p>
          <w:p w:rsidR="00000000" w:rsidDel="00000000" w:rsidP="00000000" w:rsidRDefault="00000000" w:rsidRPr="00000000" w14:paraId="000000BA">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BB">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w:t>
            </w:r>
          </w:p>
        </w:tc>
      </w:tr>
    </w:tbl>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“A” </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Extracts from the Network Code – Parts 3.4, 3.5.4 &amp; 5.1.</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3.4</w:t>
        <w:tab/>
        <w:t xml:space="preserve">Network Rail Deviations with at least 12 Weeks Notice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216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3.4.1</w:t>
        <w:tab/>
        <w:t xml:space="preserve">The procedures described in this Condition D3.4 are designed to facilitate the planning of Network Rail Restrictions of Use at least 12 weeks prior to the start of each Timetable Week.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216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3.4.2</w:t>
        <w:tab/>
        <w:t xml:space="preserve">Network Rail shall be entitled to make a deviation to the Working Timetable provided that:</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288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w:t>
        <w:tab/>
        <w:t xml:space="preserve">The Network Rail Deviation is made only for the purpose of taking Restrictions of Use which are consistent with the the Rules; and</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288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w:t>
        <w:tab/>
        <w:t xml:space="preserve">Network Rail complies with the procedure set out in this Condition D3.4.</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216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3.4.3</w:t>
        <w:tab/>
        <w:t xml:space="preserve">Network Rail shall include in the Rules a procedure to enable amendment of the Rules, following their finalisation in accordance with Condition D2.2.  This amending power is without prejudice to the amending power referred to in Condition D2.2.7, and is to be utilised in order to facilitate changes which Network Rail considers necessary to take Restrictions of Use.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216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3.4.4</w:t>
        <w:tab/>
        <w:t xml:space="preserve">The procedure referred to in Condition D3.4.3:</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288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w:t>
        <w:tab/>
        <w:t xml:space="preserve">must require that no amendment to the Rules may be made unless Network Rail has consulted with all Timetable Participants likely to be affected by the amendment;</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288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w:t>
        <w:tab/>
        <w:t xml:space="preserve">must require that all decisions of Network Rail be made by application of the Decision Criteria in accordance with Condition D4.6;</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288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tab/>
        <w:t xml:space="preserve">may authorise changes to the procedure.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216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3.4.5</w:t>
        <w:tab/>
        <w:t xml:space="preserve">All amendments to the Rules made pursuant to the procedure referred to in Condition D3.4.3 shall be subject to the appeal procedures in Condition D5 as if they were made pursuant to a procedure set out in this Part D.</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216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3.4.6</w:t>
        <w:tab/>
        <w:t xml:space="preserve">Notwithstanding anything stated elsewhere in this Part D, where any amendment is made to the procedure referred to in Condition D3.4.3 by use of that procedure, the amendment shall not take effect until the determination of any appeal against the same.</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“A” Cont....</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Extracts from the Network Code Cont – Parts 3.4, 3.5.4 &amp; 5.1.</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847715" cy="3406140"/>
            <wp:effectExtent b="0" l="0" r="0" t="0"/>
            <wp:docPr id="1076"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5847715" cy="340614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093335" cy="3325495"/>
            <wp:effectExtent b="0" l="0" r="0" t="0"/>
            <wp:docPr id="1078"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5093335" cy="332549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“B”</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 from the National Rules of the Plan – Section 3</w:t>
      </w:r>
      <w:r w:rsidDel="00000000" w:rsidR="00000000" w:rsidRPr="00000000">
        <w:rPr>
          <w:rtl w:val="0"/>
        </w:rPr>
      </w:r>
    </w:p>
    <w:p w:rsidR="00000000" w:rsidDel="00000000" w:rsidP="00000000" w:rsidRDefault="00000000" w:rsidRPr="00000000" w14:paraId="000000D7">
      <w:pP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Section 3 Procedure for Altering Rules of the Route or Rules of the Plan other than through the Twice-Yearly Process Having Effect from a Passenger Change Date</w:t>
      </w:r>
      <w:r w:rsidDel="00000000" w:rsidR="00000000" w:rsidRPr="00000000">
        <w:rPr>
          <w:rtl w:val="0"/>
        </w:rPr>
      </w:r>
    </w:p>
    <w:p w:rsidR="00000000" w:rsidDel="00000000" w:rsidP="00000000" w:rsidRDefault="00000000" w:rsidRPr="00000000" w14:paraId="000000D8">
      <w:pPr>
        <w:rPr>
          <w:rFonts w:ascii="Arial Narrow" w:cs="Arial Narrow" w:eastAsia="Arial Narrow" w:hAnsi="Arial Narrow"/>
          <w:sz w:val="30"/>
          <w:szCs w:val="30"/>
          <w:vertAlign w:val="baseline"/>
        </w:rPr>
      </w:pPr>
      <w:r w:rsidDel="00000000" w:rsidR="00000000" w:rsidRPr="00000000">
        <w:rPr>
          <w:rtl w:val="0"/>
        </w:rPr>
      </w:r>
    </w:p>
    <w:p w:rsidR="00000000" w:rsidDel="00000000" w:rsidP="00000000" w:rsidRDefault="00000000" w:rsidRPr="00000000" w14:paraId="000000D9">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3.1. Introduction</w:t>
      </w:r>
    </w:p>
    <w:p w:rsidR="00000000" w:rsidDel="00000000" w:rsidP="00000000" w:rsidRDefault="00000000" w:rsidRPr="00000000" w14:paraId="000000DA">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3.1.1. </w:t>
        <w:tab/>
        <w:t xml:space="preserve">This Procedure has been devised in accordance with Network Code Condition D 2.1.10 to provide a means of altering Rules of the Route and/or Rules of the Plan other than through the twice-yearly process having effect from the Passenger Change Dates. It supersedes the interim arrangements included within certain Train Operators’ Track Access Agreements and within certain Regional Rules of the Route and Rules of the Plan documents.</w:t>
      </w:r>
    </w:p>
    <w:p w:rsidR="00000000" w:rsidDel="00000000" w:rsidP="00000000" w:rsidRDefault="00000000" w:rsidRPr="00000000" w14:paraId="000000DB">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DC">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3.1.2. </w:t>
        <w:tab/>
        <w:t xml:space="preserve">This procedure will be used by Network Rail to add, substitute or delete engineering access opportunities contained within Rules of the Route. All possessions so agreed will be regarded as being within Rules of the Route. Network Rail is committed to the achievement of the Informed Traveller deadlines resulting in details of amended train services being available 12 weeks before the date of operation, consequently, wherever possible, Network Rail will consult with Train Operators regarding possessions and other capacity restrictions which are disruptive to agreed train paths in sufficient time to allow details of those disruptive possessions to be included in a Confirmed Period Possessions Plan which will be published 26 weeks prior to the start of each 4-week period.</w:t>
      </w:r>
    </w:p>
    <w:p w:rsidR="00000000" w:rsidDel="00000000" w:rsidP="00000000" w:rsidRDefault="00000000" w:rsidRPr="00000000" w14:paraId="000000DD">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DE">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3.1.3.</w:t>
        <w:tab/>
        <w:t xml:space="preserve"> Where a need arises to amend Rules of the Route/Plan to cater for urgent safety requirements or other emergency situations, all parties concerned will co-operate in accelerating the normal timescales in this Procedure commensurate with the urgency of the circumstances.</w:t>
      </w:r>
    </w:p>
    <w:p w:rsidR="00000000" w:rsidDel="00000000" w:rsidP="00000000" w:rsidRDefault="00000000" w:rsidRPr="00000000" w14:paraId="000000DF">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E0">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3.2. Changes Initiated by Train Operators</w:t>
      </w:r>
    </w:p>
    <w:p w:rsidR="00000000" w:rsidDel="00000000" w:rsidP="00000000" w:rsidRDefault="00000000" w:rsidRPr="00000000" w14:paraId="000000E1">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3.2.1. </w:t>
        <w:tab/>
        <w:t xml:space="preserve">A Train Operator may propose changes to any part of ROTR/P affecting or likely to affect that Train Operator.</w:t>
      </w:r>
    </w:p>
    <w:p w:rsidR="00000000" w:rsidDel="00000000" w:rsidP="00000000" w:rsidRDefault="00000000" w:rsidRPr="00000000" w14:paraId="000000E2">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E3">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3.2.2. </w:t>
        <w:tab/>
        <w:t xml:space="preserve">The Train Operator shall submit a written statement of the proposed change and a concise explanation of the reasons for that change:</w:t>
      </w:r>
    </w:p>
    <w:p w:rsidR="00000000" w:rsidDel="00000000" w:rsidP="00000000" w:rsidRDefault="00000000" w:rsidRPr="00000000" w14:paraId="000000E4">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E5">
      <w:pPr>
        <w:ind w:left="720" w:firstLine="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3.2.2.1. </w:t>
        <w:tab/>
        <w:t xml:space="preserve">for ROTP, to its Network Rail lead Train Planning Manager who will acknowledge receipt and immediately copy the proposal to the Network Rail Train Planning Manager responsible for the relevant section of ROTP if not the lead TPM.</w:t>
      </w:r>
    </w:p>
    <w:p w:rsidR="00000000" w:rsidDel="00000000" w:rsidP="00000000" w:rsidRDefault="00000000" w:rsidRPr="00000000" w14:paraId="000000E6">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E7">
      <w:pPr>
        <w:ind w:firstLine="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3.2.2.2. </w:t>
        <w:tab/>
        <w:t xml:space="preserve">for ROTR, to the Network Access Unit Manager, who will acknowledge receipt.</w:t>
      </w:r>
    </w:p>
    <w:p w:rsidR="00000000" w:rsidDel="00000000" w:rsidP="00000000" w:rsidRDefault="00000000" w:rsidRPr="00000000" w14:paraId="000000E8">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E9">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3.2.3. </w:t>
        <w:tab/>
        <w:t xml:space="preserve">Within 5 Working Days of receipt of the proposed change, Network Rail shall notify to all Train Operators affected details of the proposed change and Network Rail’s comments including concise reasons for the change and a statement as to whether Network Rail supports the proposal.</w:t>
      </w:r>
    </w:p>
    <w:p w:rsidR="00000000" w:rsidDel="00000000" w:rsidP="00000000" w:rsidRDefault="00000000" w:rsidRPr="00000000" w14:paraId="000000EA">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EB">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3.3. Changes Initiated by Network Rail</w:t>
      </w:r>
    </w:p>
    <w:p w:rsidR="00000000" w:rsidDel="00000000" w:rsidP="00000000" w:rsidRDefault="00000000" w:rsidRPr="00000000" w14:paraId="000000EC">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3.3.1. </w:t>
        <w:tab/>
        <w:t xml:space="preserve">Network Rail may propose changes to any part of ROTR/P.</w:t>
      </w:r>
    </w:p>
    <w:p w:rsidR="00000000" w:rsidDel="00000000" w:rsidP="00000000" w:rsidRDefault="00000000" w:rsidRPr="00000000" w14:paraId="000000ED">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EE">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3.3.2. </w:t>
        <w:tab/>
        <w:t xml:space="preserve">Network Rail shall notify to all Train Operators affected details of the proposed change including a concise explanation of its reasons. Proposed changes to ROTR arising before publication of the Draft Period Possessions Plan shall be notified by Network Rail in a single coordinated document to be issued each 4 weeks.</w:t>
      </w:r>
    </w:p>
    <w:p w:rsidR="00000000" w:rsidDel="00000000" w:rsidP="00000000" w:rsidRDefault="00000000" w:rsidRPr="00000000" w14:paraId="000000EF">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F0">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3.4. Response by Train Operators</w:t>
      </w:r>
    </w:p>
    <w:p w:rsidR="00000000" w:rsidDel="00000000" w:rsidP="00000000" w:rsidRDefault="00000000" w:rsidRPr="00000000" w14:paraId="000000F1">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3.4.1.</w:t>
        <w:tab/>
        <w:t xml:space="preserve"> Each Train Operator receiving notification of a proposed change in accordance with paragraphs 2.3 or 3.2 above will consider that proposal and respond to Network Rail within 10 Working Days from receipt of the notification, indicating:</w:t>
      </w:r>
    </w:p>
    <w:p w:rsidR="00000000" w:rsidDel="00000000" w:rsidP="00000000" w:rsidRDefault="00000000" w:rsidRPr="00000000" w14:paraId="000000F2">
      <w:pPr>
        <w:ind w:firstLine="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3.4.1.1.</w:t>
        <w:tab/>
        <w:t xml:space="preserve"> its agreement to the proposed change or</w:t>
      </w:r>
    </w:p>
    <w:p w:rsidR="00000000" w:rsidDel="00000000" w:rsidP="00000000" w:rsidRDefault="00000000" w:rsidRPr="00000000" w14:paraId="000000F3">
      <w:pPr>
        <w:ind w:firstLine="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3.4.1.2.</w:t>
        <w:tab/>
        <w:t xml:space="preserve"> details of a counter-proposal and an explanation of its reasons or</w:t>
      </w:r>
    </w:p>
    <w:p w:rsidR="00000000" w:rsidDel="00000000" w:rsidP="00000000" w:rsidRDefault="00000000" w:rsidRPr="00000000" w14:paraId="000000F4">
      <w:pPr>
        <w:ind w:firstLine="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3.4.1.3. </w:t>
        <w:tab/>
        <w:t xml:space="preserve">in the case of ROP items such as section running times, a request that a joint investigation is carried out.</w:t>
      </w:r>
    </w:p>
    <w:p w:rsidR="00000000" w:rsidDel="00000000" w:rsidP="00000000" w:rsidRDefault="00000000" w:rsidRPr="00000000" w14:paraId="000000F5">
      <w:pPr>
        <w:ind w:firstLine="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F6">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3.4.2. </w:t>
        <w:tab/>
        <w:t xml:space="preserve">Any Train Operator whose response is not received by Network Rail within 10 Working Days will be deemed to have agreed to the proposed change and will forfeit any right of Appeal.</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“B” Cont....</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 from the National Rules of the Plan Cont. – Section 3</w:t>
      </w:r>
      <w:r w:rsidDel="00000000" w:rsidR="00000000" w:rsidRPr="00000000">
        <w:rPr>
          <w:rtl w:val="0"/>
        </w:rPr>
      </w:r>
    </w:p>
    <w:p w:rsidR="00000000" w:rsidDel="00000000" w:rsidP="00000000" w:rsidRDefault="00000000" w:rsidRPr="00000000" w14:paraId="000000FB">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3.5. Decision by Network Rail</w:t>
      </w:r>
    </w:p>
    <w:p w:rsidR="00000000" w:rsidDel="00000000" w:rsidP="00000000" w:rsidRDefault="00000000" w:rsidRPr="00000000" w14:paraId="000000FC">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3.5.1. </w:t>
        <w:tab/>
        <w:t xml:space="preserve">Network Rail shall give due consideration to responses received from Train Operators in accordance with paragraphs3.4.1 and 3.4.2 above and shall decide which changes, if any, should be made to ROR/P.</w:t>
      </w:r>
    </w:p>
    <w:p w:rsidR="00000000" w:rsidDel="00000000" w:rsidP="00000000" w:rsidRDefault="00000000" w:rsidRPr="00000000" w14:paraId="000000FD">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FE">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3.5.2.</w:t>
        <w:tab/>
        <w:t xml:space="preserve"> In reaching its decision, Network Rail shall have due regard to the Decision Criteria in Network Code Condition D6.</w:t>
      </w:r>
    </w:p>
    <w:p w:rsidR="00000000" w:rsidDel="00000000" w:rsidP="00000000" w:rsidRDefault="00000000" w:rsidRPr="00000000" w14:paraId="000000FF">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100">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3.5.3. </w:t>
        <w:tab/>
        <w:t xml:space="preserve">Network Rail will notify its decision to each affected Train Operator within 5 Working Days of the last date for receipt of responses under paragraph 3.4 above.</w:t>
      </w:r>
    </w:p>
    <w:p w:rsidR="00000000" w:rsidDel="00000000" w:rsidP="00000000" w:rsidRDefault="00000000" w:rsidRPr="00000000" w14:paraId="00000101">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102">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3.5.4. </w:t>
        <w:tab/>
        <w:t xml:space="preserve">Any Train Operator, if it disputes Network Rail’s decision, may Appeal to a Timetabling Panel and any such Appeal will be dealt with as though it had been made in accordance with Network Code Condition D2.1.7. Any Appeal must be referred to the Access Disputes Secretary in accordance with the timescales shown in Condition D5.1.2 (i.e. within 5 Working Days of notification by Network Rail of its decision except at Christmas when the period is increased to 10 Working days.</w:t>
      </w:r>
    </w:p>
    <w:p w:rsidR="00000000" w:rsidDel="00000000" w:rsidP="00000000" w:rsidRDefault="00000000" w:rsidRPr="00000000" w14:paraId="00000103">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“C”</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18"/>
          <w:szCs w:val="18"/>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 from the Network Code Part “D” – Current Decision Criteria (D4.6) </w:t>
      </w:r>
      <w:r w:rsidDel="00000000" w:rsidR="00000000" w:rsidRPr="00000000">
        <w:rPr>
          <w:rFonts w:ascii="Arial Narrow" w:cs="Arial Narrow" w:eastAsia="Arial Narrow" w:hAnsi="Arial Narrow"/>
          <w:b w:val="1"/>
          <w:i w:val="0"/>
          <w:smallCaps w:val="0"/>
          <w:strike w:val="0"/>
          <w:color w:val="000000"/>
          <w:sz w:val="18"/>
          <w:szCs w:val="18"/>
          <w:u w:val="single"/>
          <w:shd w:fill="auto" w:val="clear"/>
          <w:vertAlign w:val="baseline"/>
          <w:rtl w:val="0"/>
        </w:rPr>
        <w:t xml:space="preserve">(19</w:t>
      </w:r>
      <w:r w:rsidDel="00000000" w:rsidR="00000000" w:rsidRPr="00000000">
        <w:rPr>
          <w:rFonts w:ascii="Arial Narrow" w:cs="Arial Narrow" w:eastAsia="Arial Narrow" w:hAnsi="Arial Narrow"/>
          <w:b w:val="1"/>
          <w:i w:val="0"/>
          <w:smallCaps w:val="0"/>
          <w:strike w:val="0"/>
          <w:color w:val="000000"/>
          <w:sz w:val="18"/>
          <w:szCs w:val="18"/>
          <w:u w:val="single"/>
          <w:shd w:fill="auto" w:val="clear"/>
          <w:vertAlign w:val="superscript"/>
          <w:rtl w:val="0"/>
        </w:rPr>
        <w:t xml:space="preserve">th</w:t>
      </w:r>
      <w:r w:rsidDel="00000000" w:rsidR="00000000" w:rsidRPr="00000000">
        <w:rPr>
          <w:rFonts w:ascii="Arial Narrow" w:cs="Arial Narrow" w:eastAsia="Arial Narrow" w:hAnsi="Arial Narrow"/>
          <w:b w:val="1"/>
          <w:i w:val="0"/>
          <w:smallCaps w:val="0"/>
          <w:strike w:val="0"/>
          <w:color w:val="000000"/>
          <w:sz w:val="18"/>
          <w:szCs w:val="18"/>
          <w:u w:val="single"/>
          <w:shd w:fill="auto" w:val="clear"/>
          <w:vertAlign w:val="baseline"/>
          <w:rtl w:val="0"/>
        </w:rPr>
        <w:t xml:space="preserve"> July 2011)</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“Where Network Rail is required to resolve any matter by applying the considerations in paragraphs (i)-(xv) below (“the Decision Criteria”) it must consider which of the Decision Criteria are relevant to the particular circumstances and apply those it has identified as relevant so as to reach a decision which is fair and not unduly discriminatory as between any individual affected Timetable Participants or as between any individual affected Timetable Participants and Network Rail.  Where, in light of the particular circumstances, Network Rail considers that application of two or more of the relevant Decision Criteria will lead to a conflicting result then it must decide which is or are the most important Decision Criteria in the circumstances and when applying it or them, do so with appropriate weight”</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492115" cy="3098800"/>
            <wp:effectExtent b="0" l="0" r="0" t="0"/>
            <wp:docPr id="1077"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5492115"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“C”</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18"/>
          <w:szCs w:val="18"/>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 from the Network Code Part “D” Cont – Current Decision Criteria (D6) </w:t>
      </w:r>
      <w:r w:rsidDel="00000000" w:rsidR="00000000" w:rsidRPr="00000000">
        <w:rPr>
          <w:rFonts w:ascii="Arial Narrow" w:cs="Arial Narrow" w:eastAsia="Arial Narrow" w:hAnsi="Arial Narrow"/>
          <w:b w:val="1"/>
          <w:i w:val="0"/>
          <w:smallCaps w:val="0"/>
          <w:strike w:val="0"/>
          <w:color w:val="000000"/>
          <w:sz w:val="18"/>
          <w:szCs w:val="18"/>
          <w:u w:val="single"/>
          <w:shd w:fill="auto" w:val="clear"/>
          <w:vertAlign w:val="baseline"/>
          <w:rtl w:val="0"/>
        </w:rPr>
        <w:t xml:space="preserve">(18</w:t>
      </w:r>
      <w:r w:rsidDel="00000000" w:rsidR="00000000" w:rsidRPr="00000000">
        <w:rPr>
          <w:rFonts w:ascii="Arial Narrow" w:cs="Arial Narrow" w:eastAsia="Arial Narrow" w:hAnsi="Arial Narrow"/>
          <w:b w:val="1"/>
          <w:i w:val="0"/>
          <w:smallCaps w:val="0"/>
          <w:strike w:val="0"/>
          <w:color w:val="000000"/>
          <w:sz w:val="18"/>
          <w:szCs w:val="18"/>
          <w:u w:val="single"/>
          <w:shd w:fill="auto" w:val="clear"/>
          <w:vertAlign w:val="superscript"/>
          <w:rtl w:val="0"/>
        </w:rPr>
        <w:t xml:space="preserve">th</w:t>
      </w:r>
      <w:r w:rsidDel="00000000" w:rsidR="00000000" w:rsidRPr="00000000">
        <w:rPr>
          <w:rFonts w:ascii="Arial Narrow" w:cs="Arial Narrow" w:eastAsia="Arial Narrow" w:hAnsi="Arial Narrow"/>
          <w:b w:val="1"/>
          <w:i w:val="0"/>
          <w:smallCaps w:val="0"/>
          <w:strike w:val="0"/>
          <w:color w:val="000000"/>
          <w:sz w:val="18"/>
          <w:szCs w:val="18"/>
          <w:u w:val="single"/>
          <w:shd w:fill="auto" w:val="clear"/>
          <w:vertAlign w:val="baseline"/>
          <w:rtl w:val="0"/>
        </w:rPr>
        <w:t xml:space="preserve"> July 2011)</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ind w:left="720" w:hanging="720"/>
        <w:rPr>
          <w:vertAlign w:val="baseline"/>
        </w:rPr>
      </w:pPr>
      <w:r w:rsidDel="00000000" w:rsidR="00000000" w:rsidRPr="00000000">
        <w:rPr>
          <w:vertAlign w:val="baseline"/>
        </w:rPr>
        <w:drawing>
          <wp:inline distB="0" distT="0" distL="114300" distR="114300">
            <wp:extent cx="5525135" cy="4956810"/>
            <wp:effectExtent b="0" l="0" r="0" t="0"/>
            <wp:docPr id="1080"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5525135" cy="495681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ind w:left="720" w:hanging="720"/>
        <w:rPr>
          <w:vertAlign w:val="baseline"/>
        </w:rPr>
      </w:pPr>
      <w:r w:rsidDel="00000000" w:rsidR="00000000" w:rsidRPr="00000000">
        <w:rPr>
          <w:vertAlign w:val="baseline"/>
        </w:rPr>
        <w:drawing>
          <wp:inline distB="0" distT="0" distL="114300" distR="114300">
            <wp:extent cx="5848985" cy="2613025"/>
            <wp:effectExtent b="0" l="0" r="0" t="0"/>
            <wp:docPr id="107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848985" cy="261302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ind w:left="720" w:hanging="720"/>
        <w:rPr>
          <w:vertAlign w:val="baseline"/>
        </w:rPr>
      </w:pPr>
      <w:r w:rsidDel="00000000" w:rsidR="00000000" w:rsidRPr="00000000">
        <w:rPr>
          <w:vertAlign w:val="baseline"/>
        </w:rPr>
        <w:drawing>
          <wp:inline distB="0" distT="0" distL="114300" distR="114300">
            <wp:extent cx="5844540" cy="440055"/>
            <wp:effectExtent b="0" l="0" r="0" t="0"/>
            <wp:docPr id="1082"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5844540" cy="44005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ind w:left="720" w:hanging="720"/>
        <w:rP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“D”</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18"/>
          <w:szCs w:val="18"/>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 from the WCTL Service Level Agreement with DfT</w:t>
      </w:r>
      <w:r w:rsidDel="00000000" w:rsidR="00000000" w:rsidRPr="00000000">
        <w:rPr>
          <w:rtl w:val="0"/>
        </w:rPr>
      </w:r>
    </w:p>
    <w:p w:rsidR="00000000" w:rsidDel="00000000" w:rsidP="00000000" w:rsidRDefault="00000000" w:rsidRPr="00000000" w14:paraId="0000011B">
      <w:pPr>
        <w:pStyle w:val="Heading1"/>
        <w:jc w:val="center"/>
        <w:rPr>
          <w:sz w:val="66"/>
          <w:szCs w:val="66"/>
          <w:vertAlign w:val="baseline"/>
        </w:rPr>
      </w:pPr>
      <w:r w:rsidDel="00000000" w:rsidR="00000000" w:rsidRPr="00000000">
        <w:rPr>
          <w:b w:val="1"/>
          <w:sz w:val="66"/>
          <w:szCs w:val="66"/>
          <w:vertAlign w:val="baseline"/>
          <w:rtl w:val="0"/>
        </w:rPr>
        <w:t xml:space="preserve">WEST COAST FRANCHISE</w:t>
      </w:r>
      <w:r w:rsidDel="00000000" w:rsidR="00000000" w:rsidRPr="00000000">
        <w:rPr>
          <w:rtl w:val="0"/>
        </w:rPr>
      </w:r>
    </w:p>
    <w:p w:rsidR="00000000" w:rsidDel="00000000" w:rsidP="00000000" w:rsidRDefault="00000000" w:rsidRPr="00000000" w14:paraId="0000011C">
      <w:pPr>
        <w:pBdr>
          <w:top w:color="000000" w:space="1" w:sz="4" w:val="single"/>
          <w:left w:color="000000" w:space="4" w:sz="4" w:val="single"/>
          <w:bottom w:color="000000" w:space="1" w:sz="4" w:val="single"/>
          <w:right w:color="000000" w:space="4" w:sz="4" w:val="single"/>
        </w:pBdr>
        <w:shd w:fill="dfdfdf" w:val="clear"/>
        <w:jc w:val="center"/>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Extracts Only</w:t>
      </w:r>
      <w:r w:rsidDel="00000000" w:rsidR="00000000" w:rsidRPr="00000000">
        <w:rPr>
          <w:rtl w:val="0"/>
        </w:rPr>
      </w:r>
    </w:p>
    <w:p w:rsidR="00000000" w:rsidDel="00000000" w:rsidP="00000000" w:rsidRDefault="00000000" w:rsidRPr="00000000" w14:paraId="0000011D">
      <w:pPr>
        <w:jc w:val="center"/>
        <w:rPr>
          <w:vertAlign w:val="baseline"/>
        </w:rPr>
      </w:pPr>
      <w:r w:rsidDel="00000000" w:rsidR="00000000" w:rsidRPr="00000000">
        <w:rPr>
          <w:rtl w:val="0"/>
        </w:rPr>
      </w:r>
    </w:p>
    <w:p w:rsidR="00000000" w:rsidDel="00000000" w:rsidP="00000000" w:rsidRDefault="00000000" w:rsidRPr="00000000" w14:paraId="0000011E">
      <w:pPr>
        <w:jc w:val="center"/>
        <w:rPr>
          <w:rFonts w:ascii="Arial Narrow" w:cs="Arial Narrow" w:eastAsia="Arial Narrow" w:hAnsi="Arial Narrow"/>
          <w:sz w:val="40"/>
          <w:szCs w:val="40"/>
          <w:vertAlign w:val="baseline"/>
        </w:rPr>
      </w:pPr>
      <w:r w:rsidDel="00000000" w:rsidR="00000000" w:rsidRPr="00000000">
        <w:rPr>
          <w:rFonts w:ascii="Arial Narrow" w:cs="Arial Narrow" w:eastAsia="Arial Narrow" w:hAnsi="Arial Narrow"/>
          <w:sz w:val="40"/>
          <w:szCs w:val="40"/>
          <w:vertAlign w:val="baseline"/>
          <w:rtl w:val="0"/>
        </w:rPr>
        <w:t xml:space="preserve">SERVICE LEVEL COMMITMENT v.4</w:t>
      </w:r>
    </w:p>
    <w:p w:rsidR="00000000" w:rsidDel="00000000" w:rsidP="00000000" w:rsidRDefault="00000000" w:rsidRPr="00000000" w14:paraId="0000011F">
      <w:pPr>
        <w:jc w:val="center"/>
        <w:rPr>
          <w:rFonts w:ascii="Arial Narrow" w:cs="Arial Narrow" w:eastAsia="Arial Narrow" w:hAnsi="Arial Narrow"/>
          <w:sz w:val="40"/>
          <w:szCs w:val="40"/>
          <w:vertAlign w:val="baseline"/>
        </w:rPr>
      </w:pPr>
      <w:r w:rsidDel="00000000" w:rsidR="00000000" w:rsidRPr="00000000">
        <w:rPr>
          <w:rFonts w:ascii="Arial Narrow" w:cs="Arial Narrow" w:eastAsia="Arial Narrow" w:hAnsi="Arial Narrow"/>
          <w:sz w:val="40"/>
          <w:szCs w:val="40"/>
          <w:vertAlign w:val="baseline"/>
          <w:rtl w:val="0"/>
        </w:rPr>
        <w:t xml:space="preserve">(December 2008)</w:t>
      </w:r>
    </w:p>
    <w:p w:rsidR="00000000" w:rsidDel="00000000" w:rsidP="00000000" w:rsidRDefault="00000000" w:rsidRPr="00000000" w14:paraId="00000120">
      <w:pPr>
        <w:jc w:val="center"/>
        <w:rPr>
          <w:i w:val="0"/>
          <w:sz w:val="22"/>
          <w:szCs w:val="22"/>
          <w:vertAlign w:val="baseline"/>
        </w:rPr>
      </w:pPr>
      <w:r w:rsidDel="00000000" w:rsidR="00000000" w:rsidRPr="00000000">
        <w:rPr>
          <w:rtl w:val="0"/>
        </w:rPr>
      </w:r>
    </w:p>
    <w:p w:rsidR="00000000" w:rsidDel="00000000" w:rsidP="00000000" w:rsidRDefault="00000000" w:rsidRPr="00000000" w14:paraId="00000121">
      <w:pPr>
        <w:pBdr>
          <w:top w:color="000000" w:space="1" w:sz="6" w:val="single"/>
          <w:left w:color="000000" w:space="4" w:sz="6" w:val="single"/>
          <w:bottom w:color="000000" w:space="1" w:sz="6" w:val="single"/>
          <w:right w:color="000000" w:space="4" w:sz="6" w:val="single"/>
        </w:pBdr>
        <w:rPr>
          <w:i w:val="0"/>
          <w:sz w:val="22"/>
          <w:szCs w:val="22"/>
          <w:vertAlign w:val="baseline"/>
        </w:rPr>
      </w:pPr>
      <w:r w:rsidDel="00000000" w:rsidR="00000000" w:rsidRPr="00000000">
        <w:rPr>
          <w:rtl w:val="0"/>
        </w:rPr>
      </w:r>
    </w:p>
    <w:p w:rsidR="00000000" w:rsidDel="00000000" w:rsidP="00000000" w:rsidRDefault="00000000" w:rsidRPr="00000000" w14:paraId="00000122">
      <w:pPr>
        <w:pBdr>
          <w:top w:color="000000" w:space="1" w:sz="6" w:val="single"/>
          <w:left w:color="000000" w:space="4" w:sz="6" w:val="single"/>
          <w:bottom w:color="000000" w:space="1" w:sz="6" w:val="single"/>
          <w:right w:color="000000" w:space="4" w:sz="6" w:val="single"/>
        </w:pBdr>
        <w:rPr>
          <w:i w:val="0"/>
          <w:sz w:val="22"/>
          <w:szCs w:val="22"/>
          <w:vertAlign w:val="baseline"/>
        </w:rPr>
      </w:pPr>
      <w:r w:rsidDel="00000000" w:rsidR="00000000" w:rsidRPr="00000000">
        <w:rPr>
          <w:i w:val="1"/>
          <w:sz w:val="22"/>
          <w:szCs w:val="22"/>
          <w:vertAlign w:val="baseline"/>
          <w:rtl w:val="0"/>
        </w:rPr>
        <w:t xml:space="preserve">Version 2– 22/07/09 (updated for final December 20098 timetable)</w:t>
      </w:r>
      <w:r w:rsidDel="00000000" w:rsidR="00000000" w:rsidRPr="00000000">
        <w:rPr>
          <w:rtl w:val="0"/>
        </w:rPr>
      </w:r>
    </w:p>
    <w:p w:rsidR="00000000" w:rsidDel="00000000" w:rsidP="00000000" w:rsidRDefault="00000000" w:rsidRPr="00000000" w14:paraId="00000123">
      <w:pPr>
        <w:pBdr>
          <w:top w:color="000000" w:space="1" w:sz="6" w:val="single"/>
          <w:left w:color="000000" w:space="4" w:sz="6" w:val="single"/>
          <w:bottom w:color="000000" w:space="1" w:sz="6" w:val="single"/>
          <w:right w:color="000000" w:space="4" w:sz="6" w:val="single"/>
        </w:pBdr>
        <w:jc w:val="center"/>
        <w:rPr>
          <w:i w:val="0"/>
          <w:sz w:val="22"/>
          <w:szCs w:val="22"/>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 1</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 Commitment – General Provisions</w:t>
      </w:r>
    </w:p>
    <w:p w:rsidR="00000000" w:rsidDel="00000000" w:rsidP="00000000" w:rsidRDefault="00000000" w:rsidRPr="00000000" w14:paraId="00000126">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40" w:right="0" w:hanging="54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Construction</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The following provisions of this Part 1 shall apply in respect of the Service Level Commitment set out in Part 2, and these provisions shall be subject to flex rights contained within the Franchisee’s track access agreement.</w:t>
      </w:r>
    </w:p>
    <w:p w:rsidR="00000000" w:rsidDel="00000000" w:rsidP="00000000" w:rsidRDefault="00000000" w:rsidRPr="00000000" w14:paraId="00000128">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40" w:right="0" w:hanging="54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Days and times of day</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4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2.1</w:t>
        <w:tab/>
        <w:t xml:space="preserve">Except to the extent the context otherwise requires, references to a day mean the period commencing at 0200 on one day and ending at 0159 on the following day and references to particular days of the week shall be construed accordingly.</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4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2.2</w:t>
        <w:tab/>
        <w:t xml:space="preserve">References to periods of times and periods of days include the times and days such periods start and finish.</w:t>
      </w:r>
    </w:p>
    <w:p w:rsidR="00000000" w:rsidDel="00000000" w:rsidP="00000000" w:rsidRDefault="00000000" w:rsidRPr="00000000" w14:paraId="0000012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240" w:before="0" w:line="240" w:lineRule="auto"/>
        <w:ind w:left="54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All references to time are to the twenty-four hour clock.</w:t>
      </w:r>
    </w:p>
    <w:p w:rsidR="00000000" w:rsidDel="00000000" w:rsidP="00000000" w:rsidRDefault="00000000" w:rsidRPr="00000000" w14:paraId="0000012C">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24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Services</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0"/>
        </w:tabs>
        <w:spacing w:after="240" w:before="0" w:line="240" w:lineRule="auto"/>
        <w:ind w:left="54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3.1</w:t>
        <w:tab/>
        <w:t xml:space="preserve">Except where expressly indicated to the contrary, references to services, all services or any part or any proportion of services are to be construed as references to the Passenger Services (or the relevant part or proportion thereof) required to be included by the Franchisee in its Timetable pursuant to paragraph 10.2 of Schedule 1.1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Service Development</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 of the Terms and do not include such additional railway passenger services as the Franchisee may be permitted to provide from time to time under this Agreement.</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4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3.2</w:t>
        <w:tab/>
        <w:t xml:space="preserve">Except where expressly indicated to the contrary, where an interval or frequency is specified for a service, such specification shall apply at the departure point for the relevant service.</w:t>
      </w:r>
    </w:p>
    <w:p w:rsidR="00000000" w:rsidDel="00000000" w:rsidP="00000000" w:rsidRDefault="00000000" w:rsidRPr="00000000" w14:paraId="0000012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40" w:before="0" w:line="240" w:lineRule="auto"/>
        <w:ind w:left="54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Except where expressly indicated to the contrary, all services are to run in both directions and the requirements of the Service Level Commitment (including any interval between services, frequency of service or stopping pattern) are to apply in each direction.</w:t>
      </w:r>
    </w:p>
    <w:p w:rsidR="00000000" w:rsidDel="00000000" w:rsidP="00000000" w:rsidRDefault="00000000" w:rsidRPr="00000000" w14:paraId="0000013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40" w:before="0" w:line="240" w:lineRule="auto"/>
        <w:ind w:left="54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Unless discretion is given in the wording of this Service Level Commitment, the Franchisee must not increase or decrease the number of services, nor decrease or cut short the stopping pattern of the services specified. Where discretion is allowed this will normally shown by using ‘may’ instead of ‘shall’ to describe the services.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540" w:right="0" w:firstLine="18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“D” Cont....</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 from the WCTL Service Level Agreement with DfT Cont....</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135">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40" w:right="0" w:hanging="54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6  </w:t>
        <w:tab/>
        <w:t xml:space="preserve">Bank Holidays</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The level of service required to be included in the Timetable for the following days shall, except to the extent the Authority otherwise agrees, be as follows:</w:t>
      </w:r>
    </w:p>
    <w:tbl>
      <w:tblPr>
        <w:tblStyle w:val="Table2"/>
        <w:tblW w:w="82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4680"/>
        <w:tblGridChange w:id="0">
          <w:tblGrid>
            <w:gridCol w:w="3600"/>
            <w:gridCol w:w="4680"/>
          </w:tblGrid>
        </w:tblGridChange>
      </w:tblGrid>
      <w:tr>
        <w:trPr>
          <w:cantSplit w:val="0"/>
          <w:tblHeader w:val="0"/>
        </w:trPr>
        <w:tc>
          <w:tcPr>
            <w:vAlign w:val="cente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24 December</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w:t>
            </w:r>
          </w:p>
        </w:tc>
        <w:tc>
          <w:tcPr>
            <w:vAlign w:val="cente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Services may be wound down for close of service by 2000;</w:t>
            </w:r>
          </w:p>
        </w:tc>
      </w:tr>
      <w:tr>
        <w:trPr>
          <w:cantSplit w:val="0"/>
          <w:tblHeader w:val="0"/>
        </w:trPr>
        <w:tc>
          <w:tcPr>
            <w:vAlign w:val="cente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25th and 26</w:t>
            </w: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 December</w:t>
            </w:r>
            <w:r w:rsidDel="00000000" w:rsidR="00000000" w:rsidRPr="00000000">
              <w:rPr>
                <w:rtl w:val="0"/>
              </w:rPr>
            </w:r>
          </w:p>
        </w:tc>
        <w:tc>
          <w:tcPr>
            <w:vAlign w:val="cente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No services are required to be operated;</w:t>
            </w:r>
          </w:p>
        </w:tc>
      </w:tr>
      <w:tr>
        <w:trPr>
          <w:cantSplit w:val="0"/>
          <w:tblHeader w:val="0"/>
        </w:trPr>
        <w:tc>
          <w:tcPr>
            <w:vAlign w:val="cente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Weekdays falling between Christmas and New Year’s Eve</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w:t>
            </w:r>
          </w:p>
        </w:tc>
        <w:tc>
          <w:tcPr>
            <w:vAlign w:val="cente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Weekday service to operate. On the 27th December services may commence at 0800.</w:t>
            </w:r>
          </w:p>
        </w:tc>
      </w:tr>
      <w:tr>
        <w:trPr>
          <w:cantSplit w:val="0"/>
          <w:tblHeader w:val="0"/>
        </w:trPr>
        <w:tc>
          <w:tcPr>
            <w:vAlign w:val="cente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New Year’s Eve</w:t>
            </w:r>
            <w:r w:rsidDel="00000000" w:rsidR="00000000" w:rsidRPr="00000000">
              <w:rPr>
                <w:rtl w:val="0"/>
              </w:rPr>
            </w:r>
          </w:p>
        </w:tc>
        <w:tc>
          <w:tcPr>
            <w:vAlign w:val="cente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Services may be wound down for close of service by 2000;</w:t>
            </w:r>
          </w:p>
        </w:tc>
      </w:tr>
      <w:tr>
        <w:trPr>
          <w:cantSplit w:val="0"/>
          <w:tblHeader w:val="0"/>
        </w:trPr>
        <w:tc>
          <w:tcPr>
            <w:vAlign w:val="cente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New Year (1st January)</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w:t>
            </w:r>
          </w:p>
        </w:tc>
        <w:tc>
          <w:tcPr>
            <w:vAlign w:val="cente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Weekday service to operate, unless otherwise shown in the Service Level Commitment. Services may commence at 0800. A Sunday service may be provided for journeys to and from Scotland but there is no requirement for services to be extended to or originate from stations north of Edinburgh.</w:t>
            </w:r>
          </w:p>
        </w:tc>
      </w:tr>
      <w:tr>
        <w:trPr>
          <w:cantSplit w:val="0"/>
          <w:tblHeader w:val="0"/>
        </w:trPr>
        <w:tc>
          <w:tcPr>
            <w:vAlign w:val="cente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Other Bank Holidays</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w:t>
            </w:r>
          </w:p>
        </w:tc>
        <w:tc>
          <w:tcPr>
            <w:vAlign w:val="cente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Weekday service to operate.</w:t>
            </w:r>
          </w:p>
        </w:tc>
      </w:tr>
    </w:tbl>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40"/>
        </w:tabs>
        <w:spacing w:after="60" w:before="240" w:line="240" w:lineRule="auto"/>
        <w:ind w:left="1980" w:right="0" w:hanging="19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December 2008 Onwards</w:t>
      </w:r>
    </w:p>
    <w:p w:rsidR="00000000" w:rsidDel="00000000" w:rsidP="00000000" w:rsidRDefault="00000000" w:rsidRPr="00000000" w14:paraId="00000144">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40"/>
        </w:tabs>
        <w:spacing w:after="60" w:before="240" w:line="240" w:lineRule="auto"/>
        <w:ind w:left="1980" w:right="0" w:hanging="19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Route C: London Euston to Manchester Piccadilly</w:t>
      </w:r>
    </w:p>
    <w:p w:rsidR="00000000" w:rsidDel="00000000" w:rsidP="00000000" w:rsidRDefault="00000000" w:rsidRPr="00000000" w14:paraId="00000146">
      <w:pPr>
        <w:keepNext w:val="1"/>
        <w:keepLines w:val="1"/>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40"/>
        </w:tabs>
        <w:spacing w:after="240" w:before="0" w:line="24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ROUTE DEFINITION </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260" w:right="0" w:hanging="54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1.1 </w:t>
        <w:tab/>
        <w:t xml:space="preserve">Services shall be provided between London Euston and Manchester Piccadilly via Stoke-on-Trent, calling at Stoke-on-Trent and Stockport and either of Milton Keynes Central and Macclesfield.</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260" w:right="0" w:hanging="54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1.2 </w:t>
        <w:tab/>
        <w:t xml:space="preserve">Services shall also be provided between London Euston and Manchester Piccadilly via Crewe, calling at Crewe, Wilmslow and Stockport.</w:t>
      </w:r>
      <w:r w:rsidDel="00000000" w:rsidR="00000000" w:rsidRPr="00000000">
        <w:rPr>
          <w:rtl w:val="0"/>
        </w:rPr>
      </w:r>
    </w:p>
    <w:p w:rsidR="00000000" w:rsidDel="00000000" w:rsidP="00000000" w:rsidRDefault="00000000" w:rsidRPr="00000000" w14:paraId="00000149">
      <w:pPr>
        <w:rP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1"/>
          <w:strike w:val="0"/>
          <w:color w:val="000000"/>
          <w:sz w:val="22"/>
          <w:szCs w:val="22"/>
          <w:u w:val="none"/>
          <w:shd w:fill="auto" w:val="clear"/>
          <w:vertAlign w:val="baseline"/>
          <w:rtl w:val="0"/>
        </w:rPr>
        <w:t xml:space="preserve">4.</w:t>
        <w:tab/>
        <w:t xml:space="preserve">SERVICE PATTERN  - SUNDAYS </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1"/>
          <w:strike w:val="0"/>
          <w:color w:val="000000"/>
          <w:sz w:val="22"/>
          <w:szCs w:val="22"/>
          <w:u w:val="none"/>
          <w:shd w:fill="auto" w:val="clear"/>
          <w:vertAlign w:val="baseline"/>
          <w:rtl w:val="0"/>
        </w:rPr>
        <w:t xml:space="preserve">NORTHBOUND</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Between and including the Early Service via Stoke-on-Trent and 1159, one train per hour shall be provided from London Euston to Manchester Piccadilly via Stoke on Trent, calling at the stations in Paragraph 1.1, including both Milton Keynes Central and Macclesfield.  </w:t>
      </w:r>
    </w:p>
    <w:p w:rsidR="00000000" w:rsidDel="00000000" w:rsidP="00000000" w:rsidRDefault="00000000" w:rsidRPr="00000000" w14:paraId="0000014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Between 1200 and the Late Service via Stoke-on-Trent, two trains per hour shall be provided from London Euston to Manchester Piccadilly via Stoke-on-Trent, calling at the stations in Paragraph 1.1. These services shall alternately call at Milton Keynes Central or Macclesfield, to provide these stations with one service from London Euston to Manchester Piccadilly in each hour</w:t>
      </w: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“D” Cont...</w:t>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 from the WCTL Service Level Agreement with DfT Cont....</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Between 1200 and the Late Service via Crewe, one train per hour shall be provided from London Euston to Manchester Piccadilly via Crewe, calling at the stations in Paragraph 1.2. </w:t>
      </w:r>
    </w:p>
    <w:p w:rsidR="00000000" w:rsidDel="00000000" w:rsidP="00000000" w:rsidRDefault="00000000" w:rsidRPr="00000000" w14:paraId="0000015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 NOT SHOWN</w:t>
      </w:r>
    </w:p>
    <w:p w:rsidR="00000000" w:rsidDel="00000000" w:rsidP="00000000" w:rsidRDefault="00000000" w:rsidRPr="00000000" w14:paraId="0000015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NOT SHOWN</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1"/>
          <w:strike w:val="0"/>
          <w:color w:val="000000"/>
          <w:sz w:val="22"/>
          <w:szCs w:val="22"/>
          <w:u w:val="none"/>
          <w:shd w:fill="auto" w:val="clear"/>
          <w:vertAlign w:val="baseline"/>
          <w:rtl w:val="0"/>
        </w:rPr>
        <w:t xml:space="preserve">SOUTHBOUND</w:t>
      </w: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NOTSHOWN</w:t>
      </w:r>
    </w:p>
    <w:p w:rsidR="00000000" w:rsidDel="00000000" w:rsidP="00000000" w:rsidRDefault="00000000" w:rsidRPr="00000000" w14:paraId="0000015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Between 1100 and the Late Service via Stoke-on-Trent, two services per hour shall be provided from Manchester Piccadilly to London Euston via Stoke-on-Trent, calling at the stations in Paragraph 1.1. These services shall alternately call at Milton Keynes Central or Macclesfield, to provide these stations with one service from London Euston to Manchester Piccadilly in each hour</w:t>
      </w: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Between 1100 and the Late Service via Crewe, one train per hour shall be provided from Manchester Piccadilly to London Euston via Crewe, calling at the stations in Paragraph 1.2. </w:t>
      </w:r>
    </w:p>
    <w:p w:rsidR="00000000" w:rsidDel="00000000" w:rsidP="00000000" w:rsidRDefault="00000000" w:rsidRPr="00000000" w14:paraId="00000158">
      <w:pPr>
        <w:spacing w:after="120" w:before="120" w:lineRule="auto"/>
        <w:rPr>
          <w:b w:val="0"/>
          <w:vertAlign w:val="baseline"/>
        </w:rPr>
      </w:pPr>
      <w:r w:rsidDel="00000000" w:rsidR="00000000" w:rsidRPr="00000000">
        <w:rPr>
          <w:b w:val="1"/>
          <w:smallCaps w:val="1"/>
          <w:vertAlign w:val="baseline"/>
          <w:rtl w:val="0"/>
        </w:rPr>
        <w:t xml:space="preserve">7.</w:t>
        <w:tab/>
        <w:t xml:space="preserve">MAXIMUM JOURNEY TIMES</w:t>
      </w:r>
      <w:r w:rsidDel="00000000" w:rsidR="00000000" w:rsidRPr="00000000">
        <w:rPr>
          <w:rtl w:val="0"/>
        </w:rPr>
      </w:r>
    </w:p>
    <w:tbl>
      <w:tblPr>
        <w:tblStyle w:val="Table3"/>
        <w:tblW w:w="810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2070"/>
        <w:gridCol w:w="2070"/>
        <w:gridCol w:w="2160"/>
        <w:tblGridChange w:id="0">
          <w:tblGrid>
            <w:gridCol w:w="1800"/>
            <w:gridCol w:w="2070"/>
            <w:gridCol w:w="2070"/>
            <w:gridCol w:w="2160"/>
          </w:tblGrid>
        </w:tblGridChange>
      </w:tblGrid>
      <w:tr>
        <w:trPr>
          <w:cantSplit w:val="0"/>
          <w:trHeight w:val="625" w:hRule="atLeast"/>
          <w:tblHeader w:val="1"/>
        </w:trPr>
        <w:tc>
          <w:tcPr>
            <w:vAlign w:val="cente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Route</w:t>
            </w:r>
            <w:r w:rsidDel="00000000" w:rsidR="00000000" w:rsidRPr="00000000">
              <w:rPr>
                <w:rtl w:val="0"/>
              </w:rPr>
            </w:r>
          </w:p>
        </w:tc>
        <w:tc>
          <w:tcPr>
            <w:vAlign w:val="cente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Monday - Friday</w:t>
            </w:r>
            <w:r w:rsidDel="00000000" w:rsidR="00000000" w:rsidRPr="00000000">
              <w:rPr>
                <w:rtl w:val="0"/>
              </w:rPr>
            </w:r>
          </w:p>
        </w:tc>
        <w:tc>
          <w:tcPr>
            <w:vAlign w:val="cente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Saturday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Sunday</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London Euston – Manchester Piccadilly</w:t>
            </w: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via Stoke-on-Trent</w:t>
            </w: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15F">
            <w:pPr>
              <w:spacing w:after="60" w:before="60" w:lineRule="auto"/>
              <w:rPr>
                <w:vertAlign w:val="baseline"/>
              </w:rPr>
            </w:pPr>
            <w:r w:rsidDel="00000000" w:rsidR="00000000" w:rsidRPr="00000000">
              <w:rPr>
                <w:vertAlign w:val="baseline"/>
                <w:rtl w:val="0"/>
              </w:rPr>
              <w:t xml:space="preserve">2 hours </w:t>
            </w:r>
            <w:r w:rsidDel="00000000" w:rsidR="00000000" w:rsidRPr="00000000">
              <w:rPr>
                <w:highlight w:val="yellow"/>
                <w:vertAlign w:val="baseline"/>
                <w:rtl w:val="0"/>
              </w:rPr>
              <w:t xml:space="preserve">9 </w:t>
            </w:r>
            <w:r w:rsidDel="00000000" w:rsidR="00000000" w:rsidRPr="00000000">
              <w:rPr>
                <w:vertAlign w:val="baseline"/>
                <w:rtl w:val="0"/>
              </w:rPr>
              <w:t xml:space="preserve">minutes, with 3 intermediate stops, with one exception of 2 hours 10 minutes and one exception of 2 hours 28 minutes</w:t>
            </w:r>
          </w:p>
        </w:tc>
        <w:tc>
          <w:tcPr>
            <w:tcBorders>
              <w:bottom w:color="000000" w:space="0" w:sz="4" w:val="single"/>
            </w:tcBorders>
            <w:shd w:fill="auto" w:val="clear"/>
            <w:vAlign w:val="center"/>
          </w:tcPr>
          <w:p w:rsidR="00000000" w:rsidDel="00000000" w:rsidP="00000000" w:rsidRDefault="00000000" w:rsidRPr="00000000" w14:paraId="00000160">
            <w:pPr>
              <w:rPr>
                <w:vertAlign w:val="baseline"/>
              </w:rPr>
            </w:pPr>
            <w:r w:rsidDel="00000000" w:rsidR="00000000" w:rsidRPr="00000000">
              <w:rPr>
                <w:vertAlign w:val="baseline"/>
                <w:rtl w:val="0"/>
              </w:rPr>
              <w:t xml:space="preserve">2 hours </w:t>
            </w:r>
            <w:r w:rsidDel="00000000" w:rsidR="00000000" w:rsidRPr="00000000">
              <w:rPr>
                <w:highlight w:val="yellow"/>
                <w:vertAlign w:val="baseline"/>
                <w:rtl w:val="0"/>
              </w:rPr>
              <w:t xml:space="preserve">9 </w:t>
            </w:r>
            <w:r w:rsidDel="00000000" w:rsidR="00000000" w:rsidRPr="00000000">
              <w:rPr>
                <w:vertAlign w:val="baseline"/>
                <w:rtl w:val="0"/>
              </w:rPr>
              <w:t xml:space="preserve">minutes, with 3 intermediate stops </w:t>
            </w:r>
          </w:p>
        </w:tc>
        <w:tc>
          <w:tcPr>
            <w:shd w:fill="ffff99" w:val="clear"/>
            <w:vAlign w:val="center"/>
          </w:tcPr>
          <w:p w:rsidR="00000000" w:rsidDel="00000000" w:rsidP="00000000" w:rsidRDefault="00000000" w:rsidRPr="00000000" w14:paraId="00000161">
            <w:pPr>
              <w:rPr>
                <w:vertAlign w:val="baseline"/>
              </w:rPr>
            </w:pPr>
            <w:r w:rsidDel="00000000" w:rsidR="00000000" w:rsidRPr="00000000">
              <w:rPr>
                <w:vertAlign w:val="baseline"/>
                <w:rtl w:val="0"/>
              </w:rPr>
              <w:t xml:space="preserve">2 hours 14 minutes, with 3 intermediate stops</w:t>
            </w:r>
          </w:p>
        </w:tc>
      </w:tr>
      <w:tr>
        <w:trPr>
          <w:cantSplit w:val="0"/>
          <w:tblHeader w:val="0"/>
        </w:trPr>
        <w:tc>
          <w:tcPr>
            <w:shd w:fill="auto" w:val="clear"/>
            <w:vAlign w:val="cente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London Euston – Manchester Piccadilly</w:t>
            </w: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via Crewe</w:t>
            </w:r>
            <w:r w:rsidDel="00000000" w:rsidR="00000000" w:rsidRPr="00000000">
              <w:rPr>
                <w:rtl w:val="0"/>
              </w:rPr>
            </w:r>
          </w:p>
        </w:tc>
        <w:tc>
          <w:tcPr>
            <w:shd w:fill="auto" w:val="clear"/>
            <w:vAlign w:val="center"/>
          </w:tcPr>
          <w:p w:rsidR="00000000" w:rsidDel="00000000" w:rsidP="00000000" w:rsidRDefault="00000000" w:rsidRPr="00000000" w14:paraId="00000164">
            <w:pPr>
              <w:spacing w:after="60" w:before="60" w:lineRule="auto"/>
              <w:rPr>
                <w:b w:val="0"/>
                <w:vertAlign w:val="superscript"/>
              </w:rPr>
            </w:pPr>
            <w:r w:rsidDel="00000000" w:rsidR="00000000" w:rsidRPr="00000000">
              <w:rPr>
                <w:vertAlign w:val="baseline"/>
                <w:rtl w:val="0"/>
              </w:rPr>
              <w:t xml:space="preserve">2 hrs </w:t>
            </w:r>
            <w:r w:rsidDel="00000000" w:rsidR="00000000" w:rsidRPr="00000000">
              <w:rPr>
                <w:highlight w:val="yellow"/>
                <w:vertAlign w:val="baseline"/>
                <w:rtl w:val="0"/>
              </w:rPr>
              <w:t xml:space="preserve">11 </w:t>
            </w:r>
            <w:r w:rsidDel="00000000" w:rsidR="00000000" w:rsidRPr="00000000">
              <w:rPr>
                <w:vertAlign w:val="baseline"/>
                <w:rtl w:val="0"/>
              </w:rPr>
              <w:t xml:space="preserve">minutes with 3 intermediate stops</w:t>
            </w:r>
            <w:r w:rsidDel="00000000" w:rsidR="00000000" w:rsidRPr="00000000">
              <w:rPr>
                <w:rtl w:val="0"/>
              </w:rPr>
            </w:r>
          </w:p>
        </w:tc>
        <w:tc>
          <w:tcPr>
            <w:shd w:fill="auto" w:val="clear"/>
            <w:vAlign w:val="center"/>
          </w:tcPr>
          <w:p w:rsidR="00000000" w:rsidDel="00000000" w:rsidP="00000000" w:rsidRDefault="00000000" w:rsidRPr="00000000" w14:paraId="00000165">
            <w:pPr>
              <w:rPr>
                <w:vertAlign w:val="baseline"/>
              </w:rPr>
            </w:pPr>
            <w:r w:rsidDel="00000000" w:rsidR="00000000" w:rsidRPr="00000000">
              <w:rPr>
                <w:vertAlign w:val="baseline"/>
                <w:rtl w:val="0"/>
              </w:rPr>
              <w:t xml:space="preserve">2 hrs </w:t>
            </w:r>
            <w:r w:rsidDel="00000000" w:rsidR="00000000" w:rsidRPr="00000000">
              <w:rPr>
                <w:highlight w:val="yellow"/>
                <w:vertAlign w:val="baseline"/>
                <w:rtl w:val="0"/>
              </w:rPr>
              <w:t xml:space="preserve">11 </w:t>
            </w:r>
            <w:r w:rsidDel="00000000" w:rsidR="00000000" w:rsidRPr="00000000">
              <w:rPr>
                <w:vertAlign w:val="baseline"/>
                <w:rtl w:val="0"/>
              </w:rPr>
              <w:t xml:space="preserve">minutes with 3 intermediate stops</w:t>
            </w:r>
          </w:p>
        </w:tc>
        <w:tc>
          <w:tcPr>
            <w:shd w:fill="ffff99" w:val="clear"/>
            <w:vAlign w:val="center"/>
          </w:tcPr>
          <w:p w:rsidR="00000000" w:rsidDel="00000000" w:rsidP="00000000" w:rsidRDefault="00000000" w:rsidRPr="00000000" w14:paraId="00000166">
            <w:pPr>
              <w:rPr>
                <w:vertAlign w:val="baseline"/>
              </w:rPr>
            </w:pPr>
            <w:r w:rsidDel="00000000" w:rsidR="00000000" w:rsidRPr="00000000">
              <w:rPr>
                <w:vertAlign w:val="baseline"/>
                <w:rtl w:val="0"/>
              </w:rPr>
              <w:t xml:space="preserve">2 hrs 15 minutes with 3 intermediate stops</w:t>
            </w:r>
          </w:p>
        </w:tc>
      </w:tr>
      <w:tr>
        <w:trPr>
          <w:cantSplit w:val="0"/>
          <w:tblHeader w:val="0"/>
        </w:trPr>
        <w:tc>
          <w:tcPr>
            <w:shd w:fill="auto" w:val="clear"/>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Manchester Piccadilly - London Euston,</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via Stoke-on-Trent</w:t>
            </w: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169">
            <w:pPr>
              <w:spacing w:after="60" w:before="60" w:lineRule="auto"/>
              <w:rPr>
                <w:vertAlign w:val="baseline"/>
              </w:rPr>
            </w:pPr>
            <w:r w:rsidDel="00000000" w:rsidR="00000000" w:rsidRPr="00000000">
              <w:rPr>
                <w:vertAlign w:val="baseline"/>
                <w:rtl w:val="0"/>
              </w:rPr>
              <w:t xml:space="preserve">2 hours 8 minutes, with 3 intermediate stops</w:t>
            </w:r>
          </w:p>
        </w:tc>
        <w:tc>
          <w:tcPr>
            <w:tcBorders>
              <w:bottom w:color="000000" w:space="0" w:sz="4" w:val="single"/>
            </w:tcBorders>
            <w:shd w:fill="auto" w:val="clear"/>
            <w:vAlign w:val="center"/>
          </w:tcPr>
          <w:p w:rsidR="00000000" w:rsidDel="00000000" w:rsidP="00000000" w:rsidRDefault="00000000" w:rsidRPr="00000000" w14:paraId="0000016A">
            <w:pPr>
              <w:rPr>
                <w:vertAlign w:val="baseline"/>
              </w:rPr>
            </w:pPr>
            <w:r w:rsidDel="00000000" w:rsidR="00000000" w:rsidRPr="00000000">
              <w:rPr>
                <w:vertAlign w:val="baseline"/>
                <w:rtl w:val="0"/>
              </w:rPr>
              <w:t xml:space="preserve">2 hours 8 minutes, with 3 intermediate stops, with one exception of 2 hours and 10 minutes and one exception of 2 hours 19 minutes</w:t>
            </w:r>
          </w:p>
        </w:tc>
        <w:tc>
          <w:tcPr>
            <w:shd w:fill="ffff99" w:val="clear"/>
            <w:vAlign w:val="center"/>
          </w:tcPr>
          <w:p w:rsidR="00000000" w:rsidDel="00000000" w:rsidP="00000000" w:rsidRDefault="00000000" w:rsidRPr="00000000" w14:paraId="0000016B">
            <w:pPr>
              <w:rPr>
                <w:vertAlign w:val="baseline"/>
              </w:rPr>
            </w:pPr>
            <w:r w:rsidDel="00000000" w:rsidR="00000000" w:rsidRPr="00000000">
              <w:rPr>
                <w:vertAlign w:val="baseline"/>
                <w:rtl w:val="0"/>
              </w:rPr>
              <w:t xml:space="preserve">2 hours 12 minutes, with 3 intermediate stops, with one exception of 2 hours 13 minutes and two exceptions of 2 hours 19 minutes</w:t>
            </w:r>
          </w:p>
        </w:tc>
      </w:tr>
      <w:tr>
        <w:trPr>
          <w:cantSplit w:val="0"/>
          <w:tblHeader w:val="0"/>
        </w:trPr>
        <w:tc>
          <w:tcPr>
            <w:shd w:fill="auto" w:val="clear"/>
            <w:vAlign w:val="cente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Manchester Piccadilly - London Euston,</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via Crewe</w:t>
            </w:r>
            <w:r w:rsidDel="00000000" w:rsidR="00000000" w:rsidRPr="00000000">
              <w:rPr>
                <w:rtl w:val="0"/>
              </w:rPr>
            </w:r>
          </w:p>
        </w:tc>
        <w:tc>
          <w:tcPr>
            <w:shd w:fill="auto" w:val="clear"/>
            <w:vAlign w:val="center"/>
          </w:tcPr>
          <w:p w:rsidR="00000000" w:rsidDel="00000000" w:rsidP="00000000" w:rsidRDefault="00000000" w:rsidRPr="00000000" w14:paraId="0000016E">
            <w:pPr>
              <w:spacing w:after="60" w:before="60" w:lineRule="auto"/>
              <w:rPr>
                <w:vertAlign w:val="baseline"/>
              </w:rPr>
            </w:pPr>
            <w:r w:rsidDel="00000000" w:rsidR="00000000" w:rsidRPr="00000000">
              <w:rPr>
                <w:vertAlign w:val="baseline"/>
                <w:rtl w:val="0"/>
              </w:rPr>
              <w:t xml:space="preserve">2 hrs 9 minutes with 3 intermediate stops</w:t>
            </w:r>
          </w:p>
        </w:tc>
        <w:tc>
          <w:tcPr>
            <w:shd w:fill="auto" w:val="clear"/>
            <w:vAlign w:val="center"/>
          </w:tcPr>
          <w:p w:rsidR="00000000" w:rsidDel="00000000" w:rsidP="00000000" w:rsidRDefault="00000000" w:rsidRPr="00000000" w14:paraId="0000016F">
            <w:pPr>
              <w:rPr>
                <w:vertAlign w:val="baseline"/>
              </w:rPr>
            </w:pPr>
            <w:r w:rsidDel="00000000" w:rsidR="00000000" w:rsidRPr="00000000">
              <w:rPr>
                <w:vertAlign w:val="baseline"/>
                <w:rtl w:val="0"/>
              </w:rPr>
              <w:t xml:space="preserve">2 hrs 9 minutes with 3 intermediate stops</w:t>
            </w:r>
          </w:p>
        </w:tc>
        <w:tc>
          <w:tcPr>
            <w:shd w:fill="ffff99" w:val="clear"/>
            <w:vAlign w:val="center"/>
          </w:tcPr>
          <w:p w:rsidR="00000000" w:rsidDel="00000000" w:rsidP="00000000" w:rsidRDefault="00000000" w:rsidRPr="00000000" w14:paraId="00000170">
            <w:pPr>
              <w:rPr>
                <w:vertAlign w:val="baseline"/>
              </w:rPr>
            </w:pPr>
            <w:r w:rsidDel="00000000" w:rsidR="00000000" w:rsidRPr="00000000">
              <w:rPr>
                <w:vertAlign w:val="baseline"/>
                <w:rtl w:val="0"/>
              </w:rPr>
              <w:t xml:space="preserve">2 hrs 14 minutes with 3 intermediate stops</w:t>
            </w:r>
          </w:p>
        </w:tc>
      </w:tr>
    </w:tbl>
    <w:p w:rsidR="00000000" w:rsidDel="00000000" w:rsidP="00000000" w:rsidRDefault="00000000" w:rsidRPr="00000000" w14:paraId="00000171">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220" w:before="0" w:line="36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footerReference r:id="rId13" w:type="default"/>
          <w:pgSz w:h="16838" w:w="11906" w:orient="portrait"/>
          <w:pgMar w:bottom="993" w:top="1134" w:left="993" w:right="1133" w:header="708" w:footer="708"/>
          <w:pgNumType w:start="1"/>
        </w:sect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ANNEX “E”</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Extracts from the WCTL Track Access Agreement – Schedule 5</w:t>
      </w:r>
      <w:r w:rsidDel="00000000" w:rsidR="00000000" w:rsidRPr="00000000">
        <w:rPr>
          <w:rtl w:val="0"/>
        </w:rPr>
      </w:r>
    </w:p>
    <w:p w:rsidR="00000000" w:rsidDel="00000000" w:rsidP="00000000" w:rsidRDefault="00000000" w:rsidRPr="00000000" w14:paraId="00000174">
      <w:pPr>
        <w:rPr>
          <w:vertAlign w:val="baseline"/>
        </w:rPr>
      </w:pPr>
      <w:r w:rsidDel="00000000" w:rsidR="00000000" w:rsidRPr="00000000">
        <w:rPr>
          <w:rtl w:val="0"/>
        </w:rPr>
      </w:r>
    </w:p>
    <w:p w:rsidR="00000000" w:rsidDel="00000000" w:rsidP="00000000" w:rsidRDefault="00000000" w:rsidRPr="00000000" w14:paraId="0000017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09" w:right="0" w:hanging="709"/>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tab/>
        <w:t xml:space="preserve">Passenger Train Slots</w:t>
      </w:r>
    </w:p>
    <w:p w:rsidR="00000000" w:rsidDel="00000000" w:rsidP="00000000" w:rsidRDefault="00000000" w:rsidRPr="00000000" w14:paraId="0000017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09" w:right="0" w:hanging="709"/>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Table 2.1: Passenger Train Slots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4248.999999999998"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19"/>
        <w:gridCol w:w="2492"/>
        <w:gridCol w:w="2325"/>
        <w:gridCol w:w="1496"/>
        <w:gridCol w:w="1329"/>
        <w:gridCol w:w="1329"/>
        <w:gridCol w:w="1496"/>
        <w:gridCol w:w="1163"/>
        <w:tblGridChange w:id="0">
          <w:tblGrid>
            <w:gridCol w:w="2619"/>
            <w:gridCol w:w="2492"/>
            <w:gridCol w:w="2325"/>
            <w:gridCol w:w="1496"/>
            <w:gridCol w:w="1329"/>
            <w:gridCol w:w="1329"/>
            <w:gridCol w:w="1496"/>
            <w:gridCol w:w="1163"/>
          </w:tblGrid>
        </w:tblGridChange>
      </w:tblGrid>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8">
            <w:pPr>
              <w:rPr>
                <w:b w:val="0"/>
                <w:sz w:val="18"/>
                <w:szCs w:val="18"/>
                <w:vertAlign w:val="baseline"/>
              </w:rPr>
            </w:pPr>
            <w:r w:rsidDel="00000000" w:rsidR="00000000" w:rsidRPr="00000000">
              <w:rPr>
                <w:b w:val="1"/>
                <w:sz w:val="18"/>
                <w:szCs w:val="18"/>
                <w:vertAlign w:val="baseline"/>
                <w:rtl w:val="0"/>
              </w:rPr>
              <w:t xml:space="preserve">Service Group 3: London Euston to Manchester Piccadilly</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7D">
            <w:pPr>
              <w:rPr>
                <w:b w:val="0"/>
                <w:color w:val="000000"/>
                <w:sz w:val="18"/>
                <w:szCs w:val="18"/>
                <w:vertAlign w:val="baseline"/>
              </w:rPr>
            </w:pP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0">
            <w:pPr>
              <w:rPr>
                <w:b w:val="0"/>
                <w:sz w:val="18"/>
                <w:szCs w:val="18"/>
                <w:vertAlign w:val="baseline"/>
              </w:rPr>
            </w:pPr>
            <w:r w:rsidDel="00000000" w:rsidR="00000000" w:rsidRPr="00000000">
              <w:rPr>
                <w:b w:val="1"/>
                <w:sz w:val="18"/>
                <w:szCs w:val="18"/>
                <w:vertAlign w:val="baseline"/>
                <w:rtl w:val="0"/>
              </w:rPr>
              <w:t xml:space="preserve">Service description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85">
            <w:pPr>
              <w:rPr>
                <w:b w:val="0"/>
                <w:color w:val="000000"/>
                <w:sz w:val="18"/>
                <w:szCs w:val="18"/>
                <w:vertAlign w:val="baseline"/>
              </w:rPr>
            </w:pPr>
            <w:r w:rsidDel="00000000" w:rsidR="00000000" w:rsidRPr="00000000">
              <w:rPr>
                <w:b w:val="1"/>
                <w:color w:val="000000"/>
                <w:sz w:val="18"/>
                <w:szCs w:val="18"/>
                <w:vertAlign w:val="baseline"/>
                <w:rtl w:val="0"/>
              </w:rPr>
              <w:t xml:space="preserve">Passenger Train Slots</w:t>
            </w:r>
            <w:r w:rsidDel="00000000" w:rsidR="00000000" w:rsidRPr="00000000">
              <w:rPr>
                <w:rtl w:val="0"/>
              </w:rPr>
            </w:r>
          </w:p>
        </w:tc>
      </w:tr>
      <w:tr>
        <w:trPr>
          <w:cantSplit w:val="1"/>
          <w:trHeight w:val="426" w:hRule="atLeast"/>
          <w:tblHeader w:val="1"/>
        </w:trPr>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8">
            <w:pPr>
              <w:rPr>
                <w:b w:val="0"/>
                <w:sz w:val="18"/>
                <w:szCs w:val="18"/>
                <w:vertAlign w:val="baseline"/>
              </w:rPr>
            </w:pPr>
            <w:r w:rsidDel="00000000" w:rsidR="00000000" w:rsidRPr="00000000">
              <w:rPr>
                <w:b w:val="1"/>
                <w:sz w:val="18"/>
                <w:szCs w:val="18"/>
                <w:vertAlign w:val="baseline"/>
                <w:rtl w:val="0"/>
              </w:rPr>
              <w:t xml:space="preserve">From</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9">
            <w:pPr>
              <w:rPr>
                <w:b w:val="0"/>
                <w:sz w:val="18"/>
                <w:szCs w:val="18"/>
                <w:vertAlign w:val="baseline"/>
              </w:rPr>
            </w:pPr>
            <w:r w:rsidDel="00000000" w:rsidR="00000000" w:rsidRPr="00000000">
              <w:rPr>
                <w:b w:val="1"/>
                <w:sz w:val="18"/>
                <w:szCs w:val="18"/>
                <w:vertAlign w:val="baseline"/>
                <w:rtl w:val="0"/>
              </w:rPr>
              <w:t xml:space="preserve">To</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A">
            <w:pPr>
              <w:rPr>
                <w:b w:val="0"/>
                <w:sz w:val="18"/>
                <w:szCs w:val="18"/>
                <w:vertAlign w:val="baseline"/>
              </w:rPr>
            </w:pPr>
            <w:r w:rsidDel="00000000" w:rsidR="00000000" w:rsidRPr="00000000">
              <w:rPr>
                <w:b w:val="1"/>
                <w:sz w:val="18"/>
                <w:szCs w:val="18"/>
                <w:vertAlign w:val="baseline"/>
                <w:rtl w:val="0"/>
              </w:rPr>
              <w:t xml:space="preserve">Via</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B">
            <w:pPr>
              <w:rPr>
                <w:b w:val="0"/>
                <w:sz w:val="18"/>
                <w:szCs w:val="18"/>
                <w:vertAlign w:val="baseline"/>
              </w:rPr>
            </w:pPr>
            <w:r w:rsidDel="00000000" w:rsidR="00000000" w:rsidRPr="00000000">
              <w:rPr>
                <w:b w:val="1"/>
                <w:sz w:val="18"/>
                <w:szCs w:val="18"/>
                <w:vertAlign w:val="baseline"/>
                <w:rtl w:val="0"/>
              </w:rPr>
              <w:t xml:space="preserve">Description</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C">
            <w:pPr>
              <w:rPr>
                <w:b w:val="0"/>
                <w:sz w:val="18"/>
                <w:szCs w:val="18"/>
                <w:vertAlign w:val="baseline"/>
              </w:rPr>
            </w:pPr>
            <w:r w:rsidDel="00000000" w:rsidR="00000000" w:rsidRPr="00000000">
              <w:rPr>
                <w:b w:val="1"/>
                <w:sz w:val="18"/>
                <w:szCs w:val="18"/>
                <w:vertAlign w:val="baseline"/>
                <w:rtl w:val="0"/>
              </w:rPr>
              <w:t xml:space="preserve">TSC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D">
            <w:pPr>
              <w:rPr>
                <w:b w:val="0"/>
                <w:color w:val="000000"/>
                <w:sz w:val="18"/>
                <w:szCs w:val="18"/>
                <w:vertAlign w:val="baseline"/>
              </w:rPr>
            </w:pPr>
            <w:r w:rsidDel="00000000" w:rsidR="00000000" w:rsidRPr="00000000">
              <w:rPr>
                <w:b w:val="1"/>
                <w:color w:val="000000"/>
                <w:sz w:val="18"/>
                <w:szCs w:val="18"/>
                <w:vertAlign w:val="baseline"/>
                <w:rtl w:val="0"/>
              </w:rPr>
              <w:t xml:space="preserve">Weekday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E">
            <w:pPr>
              <w:rPr>
                <w:b w:val="0"/>
                <w:color w:val="000000"/>
                <w:sz w:val="18"/>
                <w:szCs w:val="18"/>
                <w:vertAlign w:val="baseline"/>
              </w:rPr>
            </w:pPr>
            <w:r w:rsidDel="00000000" w:rsidR="00000000" w:rsidRPr="00000000">
              <w:rPr>
                <w:b w:val="1"/>
                <w:color w:val="000000"/>
                <w:sz w:val="18"/>
                <w:szCs w:val="18"/>
                <w:vertAlign w:val="baseline"/>
                <w:rtl w:val="0"/>
              </w:rPr>
              <w:t xml:space="preserve">Saturday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F">
            <w:pPr>
              <w:rPr>
                <w:b w:val="0"/>
                <w:color w:val="000000"/>
                <w:sz w:val="18"/>
                <w:szCs w:val="18"/>
                <w:vertAlign w:val="baseline"/>
              </w:rPr>
            </w:pPr>
            <w:r w:rsidDel="00000000" w:rsidR="00000000" w:rsidRPr="00000000">
              <w:rPr>
                <w:b w:val="1"/>
                <w:color w:val="000000"/>
                <w:sz w:val="18"/>
                <w:szCs w:val="18"/>
                <w:vertAlign w:val="baseline"/>
                <w:rtl w:val="0"/>
              </w:rPr>
              <w:t xml:space="preserve">Sunday</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90">
            <w:pPr>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91">
            <w:pPr>
              <w:rPr>
                <w:sz w:val="18"/>
                <w:szCs w:val="18"/>
                <w:vertAlign w:val="baseline"/>
              </w:rPr>
            </w:pPr>
            <w:r w:rsidDel="00000000" w:rsidR="00000000" w:rsidRPr="00000000">
              <w:rPr>
                <w:sz w:val="18"/>
                <w:szCs w:val="18"/>
                <w:vertAlign w:val="baseline"/>
                <w:rtl w:val="0"/>
              </w:rPr>
              <w:t xml:space="preserve">Manchester Piccadilly</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2">
            <w:pPr>
              <w:rPr>
                <w:sz w:val="18"/>
                <w:szCs w:val="18"/>
                <w:vertAlign w:val="baseline"/>
              </w:rPr>
            </w:pPr>
            <w:r w:rsidDel="00000000" w:rsidR="00000000" w:rsidRPr="00000000">
              <w:rPr>
                <w:sz w:val="18"/>
                <w:szCs w:val="18"/>
                <w:vertAlign w:val="baseline"/>
                <w:rtl w:val="0"/>
              </w:rPr>
              <w:t xml:space="preserve">Stoke-on-Trent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3">
            <w:pPr>
              <w:rPr>
                <w:sz w:val="18"/>
                <w:szCs w:val="18"/>
                <w:vertAlign w:val="baseline"/>
              </w:rPr>
            </w:pPr>
            <w:r w:rsidDel="00000000" w:rsidR="00000000" w:rsidRPr="00000000">
              <w:rPr>
                <w:sz w:val="18"/>
                <w:szCs w:val="18"/>
                <w:vertAlign w:val="baseline"/>
                <w:rtl w:val="0"/>
              </w:rPr>
              <w:t xml:space="preserve">HF03.1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4">
            <w:pPr>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5">
            <w:pPr>
              <w:rPr>
                <w:color w:val="000000"/>
                <w:sz w:val="18"/>
                <w:szCs w:val="18"/>
                <w:vertAlign w:val="baseline"/>
              </w:rPr>
            </w:pPr>
            <w:r w:rsidDel="00000000" w:rsidR="00000000" w:rsidRPr="00000000">
              <w:rPr>
                <w:color w:val="000000"/>
                <w:sz w:val="18"/>
                <w:szCs w:val="18"/>
                <w:vertAlign w:val="baseline"/>
                <w:rtl w:val="0"/>
              </w:rPr>
              <w:t xml:space="preserve">13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6">
            <w:pPr>
              <w:rPr>
                <w:color w:val="000000"/>
                <w:sz w:val="18"/>
                <w:szCs w:val="18"/>
                <w:vertAlign w:val="baseline"/>
              </w:rPr>
            </w:pPr>
            <w:r w:rsidDel="00000000" w:rsidR="00000000" w:rsidRPr="00000000">
              <w:rPr>
                <w:color w:val="000000"/>
                <w:sz w:val="18"/>
                <w:szCs w:val="18"/>
                <w:vertAlign w:val="baseline"/>
                <w:rtl w:val="0"/>
              </w:rPr>
              <w:t xml:space="preserve">13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7">
            <w:pPr>
              <w:rPr>
                <w:color w:val="000000"/>
                <w:sz w:val="18"/>
                <w:szCs w:val="18"/>
                <w:vertAlign w:val="baseline"/>
              </w:rPr>
            </w:pPr>
            <w:r w:rsidDel="00000000" w:rsidR="00000000" w:rsidRPr="00000000">
              <w:rPr>
                <w:color w:val="000000"/>
                <w:sz w:val="18"/>
                <w:szCs w:val="18"/>
                <w:vertAlign w:val="baseline"/>
                <w:rtl w:val="0"/>
              </w:rPr>
              <w:t xml:space="preserve">9</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98">
            <w:pPr>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99">
            <w:pPr>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A">
            <w:pPr>
              <w:rPr>
                <w:sz w:val="18"/>
                <w:szCs w:val="18"/>
                <w:vertAlign w:val="baseline"/>
              </w:rPr>
            </w:pPr>
            <w:r w:rsidDel="00000000" w:rsidR="00000000" w:rsidRPr="00000000">
              <w:rPr>
                <w:sz w:val="18"/>
                <w:szCs w:val="18"/>
                <w:vertAlign w:val="baseline"/>
                <w:rtl w:val="0"/>
              </w:rPr>
              <w:t xml:space="preserve">Stoke-on-Trent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B">
            <w:pPr>
              <w:rPr>
                <w:sz w:val="18"/>
                <w:szCs w:val="18"/>
                <w:vertAlign w:val="baseline"/>
              </w:rPr>
            </w:pPr>
            <w:r w:rsidDel="00000000" w:rsidR="00000000" w:rsidRPr="00000000">
              <w:rPr>
                <w:sz w:val="18"/>
                <w:szCs w:val="18"/>
                <w:vertAlign w:val="baseline"/>
                <w:rtl w:val="0"/>
              </w:rPr>
              <w:t xml:space="preserve">HF03.2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C">
            <w:pPr>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D">
            <w:pPr>
              <w:rPr>
                <w:color w:val="000000"/>
                <w:sz w:val="18"/>
                <w:szCs w:val="18"/>
                <w:vertAlign w:val="baseline"/>
              </w:rPr>
            </w:pPr>
            <w:r w:rsidDel="00000000" w:rsidR="00000000" w:rsidRPr="00000000">
              <w:rPr>
                <w:color w:val="000000"/>
                <w:sz w:val="18"/>
                <w:szCs w:val="18"/>
                <w:vertAlign w:val="baseline"/>
                <w:rtl w:val="0"/>
              </w:rPr>
              <w:t xml:space="preserve">14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E">
            <w:pPr>
              <w:rPr>
                <w:color w:val="000000"/>
                <w:sz w:val="18"/>
                <w:szCs w:val="18"/>
                <w:vertAlign w:val="baseline"/>
              </w:rPr>
            </w:pPr>
            <w:r w:rsidDel="00000000" w:rsidR="00000000" w:rsidRPr="00000000">
              <w:rPr>
                <w:color w:val="000000"/>
                <w:sz w:val="18"/>
                <w:szCs w:val="18"/>
                <w:vertAlign w:val="baseline"/>
                <w:rtl w:val="0"/>
              </w:rPr>
              <w:t xml:space="preserve">12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F">
            <w:pPr>
              <w:rPr>
                <w:color w:val="000000"/>
                <w:sz w:val="18"/>
                <w:szCs w:val="18"/>
                <w:vertAlign w:val="baseline"/>
              </w:rPr>
            </w:pPr>
            <w:r w:rsidDel="00000000" w:rsidR="00000000" w:rsidRPr="00000000">
              <w:rPr>
                <w:color w:val="000000"/>
                <w:sz w:val="18"/>
                <w:szCs w:val="18"/>
                <w:vertAlign w:val="baseline"/>
                <w:rtl w:val="0"/>
              </w:rPr>
              <w:t xml:space="preserve">8</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A0">
            <w:pPr>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A1">
            <w:pPr>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2">
            <w:pPr>
              <w:rPr>
                <w:sz w:val="18"/>
                <w:szCs w:val="18"/>
                <w:vertAlign w:val="baseline"/>
              </w:rPr>
            </w:pPr>
            <w:r w:rsidDel="00000000" w:rsidR="00000000" w:rsidRPr="00000000">
              <w:rPr>
                <w:sz w:val="18"/>
                <w:szCs w:val="18"/>
                <w:vertAlign w:val="baseline"/>
                <w:rtl w:val="0"/>
              </w:rPr>
              <w:t xml:space="preserve">Stoke-on-Trent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3">
            <w:pPr>
              <w:rPr>
                <w:sz w:val="18"/>
                <w:szCs w:val="18"/>
                <w:vertAlign w:val="baseline"/>
              </w:rPr>
            </w:pPr>
            <w:r w:rsidDel="00000000" w:rsidR="00000000" w:rsidRPr="00000000">
              <w:rPr>
                <w:sz w:val="18"/>
                <w:szCs w:val="18"/>
                <w:vertAlign w:val="baseline"/>
                <w:rtl w:val="0"/>
              </w:rPr>
              <w:t xml:space="preserve">HF03.3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4">
            <w:pPr>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5">
            <w:pPr>
              <w:rPr>
                <w:color w:val="000000"/>
                <w:sz w:val="18"/>
                <w:szCs w:val="18"/>
                <w:vertAlign w:val="baseline"/>
              </w:rPr>
            </w:pPr>
            <w:r w:rsidDel="00000000" w:rsidR="00000000" w:rsidRPr="00000000">
              <w:rPr>
                <w:color w:val="000000"/>
                <w:sz w:val="18"/>
                <w:szCs w:val="18"/>
                <w:vertAlign w:val="baseline"/>
                <w:rtl w:val="0"/>
              </w:rPr>
              <w:t xml:space="preserve">3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6">
            <w:pPr>
              <w:rPr>
                <w:color w:val="000000"/>
                <w:sz w:val="18"/>
                <w:szCs w:val="18"/>
                <w:vertAlign w:val="baseline"/>
              </w:rPr>
            </w:pPr>
            <w:r w:rsidDel="00000000" w:rsidR="00000000" w:rsidRPr="00000000">
              <w:rPr>
                <w:color w:val="000000"/>
                <w:sz w:val="18"/>
                <w:szCs w:val="18"/>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7">
            <w:pPr>
              <w:rPr>
                <w:color w:val="000000"/>
                <w:sz w:val="18"/>
                <w:szCs w:val="18"/>
                <w:vertAlign w:val="baseline"/>
              </w:rPr>
            </w:pPr>
            <w:r w:rsidDel="00000000" w:rsidR="00000000" w:rsidRPr="00000000">
              <w:rPr>
                <w:color w:val="000000"/>
                <w:sz w:val="18"/>
                <w:szCs w:val="18"/>
                <w:vertAlign w:val="baseline"/>
                <w:rtl w:val="0"/>
              </w:rPr>
              <w:t xml:space="preserve">5</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A8">
            <w:pPr>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A9">
            <w:pPr>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A">
            <w:pPr>
              <w:rPr>
                <w:sz w:val="18"/>
                <w:szCs w:val="18"/>
                <w:vertAlign w:val="baseline"/>
              </w:rPr>
            </w:pPr>
            <w:r w:rsidDel="00000000" w:rsidR="00000000" w:rsidRPr="00000000">
              <w:rPr>
                <w:sz w:val="18"/>
                <w:szCs w:val="18"/>
                <w:vertAlign w:val="baseline"/>
                <w:rtl w:val="0"/>
              </w:rPr>
              <w:t xml:space="preserve">Wilmslow</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B">
            <w:pPr>
              <w:rPr>
                <w:sz w:val="18"/>
                <w:szCs w:val="18"/>
                <w:vertAlign w:val="baseline"/>
              </w:rPr>
            </w:pPr>
            <w:r w:rsidDel="00000000" w:rsidR="00000000" w:rsidRPr="00000000">
              <w:rPr>
                <w:sz w:val="18"/>
                <w:szCs w:val="18"/>
                <w:vertAlign w:val="baseline"/>
                <w:rtl w:val="0"/>
              </w:rPr>
              <w:t xml:space="preserve">HF03.4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C">
            <w:pPr>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D">
            <w:pPr>
              <w:rPr>
                <w:color w:val="000000"/>
                <w:sz w:val="18"/>
                <w:szCs w:val="18"/>
                <w:vertAlign w:val="baseline"/>
              </w:rPr>
            </w:pPr>
            <w:r w:rsidDel="00000000" w:rsidR="00000000" w:rsidRPr="00000000">
              <w:rPr>
                <w:color w:val="000000"/>
                <w:sz w:val="18"/>
                <w:szCs w:val="18"/>
                <w:vertAlign w:val="baseline"/>
                <w:rtl w:val="0"/>
              </w:rPr>
              <w:t xml:space="preserve">14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E">
            <w:pPr>
              <w:rPr>
                <w:color w:val="000000"/>
                <w:sz w:val="18"/>
                <w:szCs w:val="18"/>
                <w:vertAlign w:val="baseline"/>
              </w:rPr>
            </w:pPr>
            <w:r w:rsidDel="00000000" w:rsidR="00000000" w:rsidRPr="00000000">
              <w:rPr>
                <w:color w:val="000000"/>
                <w:sz w:val="18"/>
                <w:szCs w:val="18"/>
                <w:vertAlign w:val="baseline"/>
                <w:rtl w:val="0"/>
              </w:rPr>
              <w:t xml:space="preserve">14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F">
            <w:pPr>
              <w:rPr>
                <w:color w:val="000000"/>
                <w:sz w:val="18"/>
                <w:szCs w:val="18"/>
                <w:vertAlign w:val="baseline"/>
              </w:rPr>
            </w:pPr>
            <w:r w:rsidDel="00000000" w:rsidR="00000000" w:rsidRPr="00000000">
              <w:rPr>
                <w:color w:val="000000"/>
                <w:sz w:val="18"/>
                <w:szCs w:val="18"/>
                <w:vertAlign w:val="baseline"/>
                <w:rtl w:val="0"/>
              </w:rPr>
              <w:t xml:space="preserve">10</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B0">
            <w:pPr>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B1">
            <w:pPr>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2">
            <w:pPr>
              <w:rPr>
                <w:sz w:val="18"/>
                <w:szCs w:val="18"/>
                <w:vertAlign w:val="baseline"/>
              </w:rPr>
            </w:pPr>
            <w:r w:rsidDel="00000000" w:rsidR="00000000" w:rsidRPr="00000000">
              <w:rPr>
                <w:sz w:val="18"/>
                <w:szCs w:val="18"/>
                <w:vertAlign w:val="baseline"/>
                <w:rtl w:val="0"/>
              </w:rPr>
              <w:t xml:space="preserve">Wilmslow</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3">
            <w:pPr>
              <w:rPr>
                <w:sz w:val="18"/>
                <w:szCs w:val="18"/>
                <w:vertAlign w:val="baseline"/>
              </w:rPr>
            </w:pPr>
            <w:r w:rsidDel="00000000" w:rsidR="00000000" w:rsidRPr="00000000">
              <w:rPr>
                <w:sz w:val="18"/>
                <w:szCs w:val="18"/>
                <w:vertAlign w:val="baseline"/>
                <w:rtl w:val="0"/>
              </w:rPr>
              <w:t xml:space="preserve">HF03.5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4">
            <w:pPr>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5">
            <w:pPr>
              <w:rPr>
                <w:color w:val="000000"/>
                <w:sz w:val="18"/>
                <w:szCs w:val="18"/>
                <w:vertAlign w:val="baseline"/>
              </w:rPr>
            </w:pPr>
            <w:r w:rsidDel="00000000" w:rsidR="00000000" w:rsidRPr="00000000">
              <w:rPr>
                <w:color w:val="000000"/>
                <w:sz w:val="18"/>
                <w:szCs w:val="18"/>
                <w:vertAlign w:val="baseline"/>
                <w:rtl w:val="0"/>
              </w:rPr>
              <w:t xml:space="preserve">2</w:t>
            </w:r>
            <w:r w:rsidDel="00000000" w:rsidR="00000000" w:rsidRPr="00000000">
              <w:rPr>
                <w:color w:val="000000"/>
                <w:sz w:val="18"/>
                <w:szCs w:val="18"/>
                <w:vertAlign w:val="superscript"/>
                <w:rtl w:val="0"/>
              </w:rPr>
              <w:t xml:space="preserve">2</w:t>
            </w:r>
            <w:r w:rsidDel="00000000" w:rsidR="00000000" w:rsidRPr="00000000">
              <w:rPr>
                <w:color w:val="000000"/>
                <w:sz w:val="18"/>
                <w:szCs w:val="18"/>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6">
            <w:pPr>
              <w:rPr>
                <w:color w:val="000000"/>
                <w:sz w:val="18"/>
                <w:szCs w:val="18"/>
                <w:vertAlign w:val="baseline"/>
              </w:rPr>
            </w:pPr>
            <w:r w:rsidDel="00000000" w:rsidR="00000000" w:rsidRPr="00000000">
              <w:rPr>
                <w:color w:val="000000"/>
                <w:sz w:val="18"/>
                <w:szCs w:val="18"/>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7">
            <w:pPr>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1B8">
            <w:pPr>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1B9">
            <w:pPr>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A">
            <w:pPr>
              <w:rPr>
                <w:sz w:val="18"/>
                <w:szCs w:val="18"/>
                <w:vertAlign w:val="baseline"/>
              </w:rPr>
            </w:pPr>
            <w:r w:rsidDel="00000000" w:rsidR="00000000" w:rsidRPr="00000000">
              <w:rPr>
                <w:sz w:val="18"/>
                <w:szCs w:val="18"/>
                <w:vertAlign w:val="baseline"/>
                <w:rtl w:val="0"/>
              </w:rPr>
              <w:t xml:space="preserve">Wilmslow</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B">
            <w:pPr>
              <w:rPr>
                <w:sz w:val="18"/>
                <w:szCs w:val="18"/>
                <w:vertAlign w:val="baseline"/>
              </w:rPr>
            </w:pPr>
            <w:r w:rsidDel="00000000" w:rsidR="00000000" w:rsidRPr="00000000">
              <w:rPr>
                <w:sz w:val="18"/>
                <w:szCs w:val="18"/>
                <w:vertAlign w:val="baseline"/>
                <w:rtl w:val="0"/>
              </w:rPr>
              <w:t xml:space="preserve">HF03.6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C">
            <w:pPr>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D">
            <w:pPr>
              <w:rPr>
                <w:color w:val="000000"/>
                <w:sz w:val="18"/>
                <w:szCs w:val="18"/>
                <w:vertAlign w:val="baseline"/>
              </w:rPr>
            </w:pPr>
            <w:r w:rsidDel="00000000" w:rsidR="00000000" w:rsidRPr="00000000">
              <w:rPr>
                <w:color w:val="000000"/>
                <w:sz w:val="18"/>
                <w:szCs w:val="18"/>
                <w:vertAlign w:val="baseline"/>
                <w:rtl w:val="0"/>
              </w:rPr>
              <w:t xml:space="preserve">1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E">
            <w:pPr>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F">
            <w:pPr>
              <w:rPr>
                <w:color w:val="000000"/>
                <w:sz w:val="18"/>
                <w:szCs w:val="18"/>
                <w:vertAlign w:val="baseline"/>
              </w:rPr>
            </w:pPr>
            <w:r w:rsidDel="00000000" w:rsidR="00000000" w:rsidRPr="00000000">
              <w:rPr>
                <w:color w:val="000000"/>
                <w:sz w:val="18"/>
                <w:szCs w:val="18"/>
                <w:vertAlign w:val="baseline"/>
                <w:rtl w:val="0"/>
              </w:rPr>
              <w:t xml:space="preserve">1</w:t>
            </w:r>
          </w:p>
        </w:tc>
      </w:tr>
      <w:tr>
        <w:trPr>
          <w:cantSplit w:val="1"/>
          <w:trHeight w:val="301" w:hRule="atLeast"/>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C0">
            <w:pPr>
              <w:rPr>
                <w:sz w:val="18"/>
                <w:szCs w:val="18"/>
                <w:vertAlign w:val="baseline"/>
              </w:rPr>
            </w:pPr>
            <w:r w:rsidDel="00000000" w:rsidR="00000000" w:rsidRPr="00000000">
              <w:rPr>
                <w:sz w:val="18"/>
                <w:szCs w:val="18"/>
                <w:vertAlign w:val="baseline"/>
                <w:rtl w:val="0"/>
              </w:rPr>
              <w:t xml:space="preserve">Manchester Piccadilly</w:t>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C1">
            <w:pPr>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2">
            <w:pPr>
              <w:rPr>
                <w:sz w:val="18"/>
                <w:szCs w:val="18"/>
                <w:vertAlign w:val="baseline"/>
              </w:rPr>
            </w:pPr>
            <w:r w:rsidDel="00000000" w:rsidR="00000000" w:rsidRPr="00000000">
              <w:rPr>
                <w:sz w:val="18"/>
                <w:szCs w:val="18"/>
                <w:vertAlign w:val="baseline"/>
                <w:rtl w:val="0"/>
              </w:rPr>
              <w:t xml:space="preserve">Stoke-on-Trent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3">
            <w:pPr>
              <w:rPr>
                <w:sz w:val="18"/>
                <w:szCs w:val="18"/>
                <w:vertAlign w:val="baseline"/>
              </w:rPr>
            </w:pPr>
            <w:r w:rsidDel="00000000" w:rsidR="00000000" w:rsidRPr="00000000">
              <w:rPr>
                <w:sz w:val="18"/>
                <w:szCs w:val="18"/>
                <w:vertAlign w:val="baseline"/>
                <w:rtl w:val="0"/>
              </w:rPr>
              <w:t xml:space="preserve">HF03.7</w:t>
            </w:r>
            <w:r w:rsidDel="00000000" w:rsidR="00000000" w:rsidRPr="00000000">
              <w:rPr>
                <w:color w:val="000000"/>
                <w:sz w:val="18"/>
                <w:szCs w:val="18"/>
                <w:vertAlign w:val="superscript"/>
                <w:rtl w:val="0"/>
              </w:rPr>
              <w:t xml:space="preserve"> </w:t>
            </w:r>
            <w:r w:rsidDel="00000000" w:rsidR="00000000" w:rsidRPr="00000000">
              <w:rPr>
                <w:sz w:val="18"/>
                <w:szCs w:val="18"/>
                <w:vertAlign w:val="superscript"/>
                <w:rtl w:val="0"/>
              </w:rPr>
              <w:t xml:space="preserve">4th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4">
            <w:pPr>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5">
            <w:pPr>
              <w:rPr>
                <w:color w:val="000000"/>
                <w:sz w:val="18"/>
                <w:szCs w:val="18"/>
                <w:vertAlign w:val="baseline"/>
              </w:rPr>
            </w:pPr>
            <w:r w:rsidDel="00000000" w:rsidR="00000000" w:rsidRPr="00000000">
              <w:rPr>
                <w:color w:val="000000"/>
                <w:sz w:val="18"/>
                <w:szCs w:val="18"/>
                <w:vertAlign w:val="baseline"/>
                <w:rtl w:val="0"/>
              </w:rPr>
              <w:t xml:space="preserve">14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6">
            <w:pPr>
              <w:rPr>
                <w:color w:val="000000"/>
                <w:sz w:val="18"/>
                <w:szCs w:val="18"/>
                <w:vertAlign w:val="baseline"/>
              </w:rPr>
            </w:pPr>
            <w:r w:rsidDel="00000000" w:rsidR="00000000" w:rsidRPr="00000000">
              <w:rPr>
                <w:color w:val="000000"/>
                <w:sz w:val="18"/>
                <w:szCs w:val="18"/>
                <w:vertAlign w:val="baseline"/>
                <w:rtl w:val="0"/>
              </w:rPr>
              <w:t xml:space="preserve">16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7">
            <w:pPr>
              <w:rPr>
                <w:color w:val="000000"/>
                <w:sz w:val="18"/>
                <w:szCs w:val="18"/>
                <w:vertAlign w:val="baseline"/>
              </w:rPr>
            </w:pPr>
            <w:r w:rsidDel="00000000" w:rsidR="00000000" w:rsidRPr="00000000">
              <w:rPr>
                <w:color w:val="000000"/>
                <w:sz w:val="18"/>
                <w:szCs w:val="18"/>
                <w:vertAlign w:val="baseline"/>
                <w:rtl w:val="0"/>
              </w:rPr>
              <w:t xml:space="preserve">14</w:t>
            </w:r>
          </w:p>
        </w:tc>
      </w:tr>
      <w:tr>
        <w:trPr>
          <w:cantSplit w:val="1"/>
          <w:tblHeader w:val="0"/>
        </w:trPr>
        <w:tc>
          <w:tcPr>
            <w:tcBorders>
              <w:top w:color="000000" w:space="0" w:sz="0" w:val="nil"/>
              <w:left w:color="000000" w:space="0" w:sz="6" w:val="single"/>
              <w:bottom w:color="000000" w:space="0" w:sz="4" w:val="single"/>
              <w:right w:color="000000" w:space="0" w:sz="6" w:val="single"/>
            </w:tcBorders>
            <w:vAlign w:val="top"/>
          </w:tcPr>
          <w:p w:rsidR="00000000" w:rsidDel="00000000" w:rsidP="00000000" w:rsidRDefault="00000000" w:rsidRPr="00000000" w14:paraId="000001C8">
            <w:pPr>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4" w:val="single"/>
              <w:right w:color="000000" w:space="0" w:sz="6" w:val="single"/>
            </w:tcBorders>
            <w:vAlign w:val="top"/>
          </w:tcPr>
          <w:p w:rsidR="00000000" w:rsidDel="00000000" w:rsidP="00000000" w:rsidRDefault="00000000" w:rsidRPr="00000000" w14:paraId="000001C9">
            <w:pPr>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A">
            <w:pPr>
              <w:rPr>
                <w:sz w:val="18"/>
                <w:szCs w:val="18"/>
                <w:vertAlign w:val="baseline"/>
              </w:rPr>
            </w:pPr>
            <w:r w:rsidDel="00000000" w:rsidR="00000000" w:rsidRPr="00000000">
              <w:rPr>
                <w:sz w:val="18"/>
                <w:szCs w:val="18"/>
                <w:vertAlign w:val="baseline"/>
                <w:rtl w:val="0"/>
              </w:rPr>
              <w:t xml:space="preserve">Stoke-on-Trent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B">
            <w:pPr>
              <w:rPr>
                <w:sz w:val="18"/>
                <w:szCs w:val="18"/>
                <w:vertAlign w:val="baseline"/>
              </w:rPr>
            </w:pPr>
            <w:r w:rsidDel="00000000" w:rsidR="00000000" w:rsidRPr="00000000">
              <w:rPr>
                <w:sz w:val="18"/>
                <w:szCs w:val="18"/>
                <w:vertAlign w:val="baseline"/>
                <w:rtl w:val="0"/>
              </w:rPr>
              <w:t xml:space="preserve">HF03.8</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C">
            <w:pPr>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D">
            <w:pPr>
              <w:rPr>
                <w:color w:val="000000"/>
                <w:sz w:val="18"/>
                <w:szCs w:val="18"/>
                <w:vertAlign w:val="baseline"/>
              </w:rPr>
            </w:pPr>
            <w:r w:rsidDel="00000000" w:rsidR="00000000" w:rsidRPr="00000000">
              <w:rPr>
                <w:color w:val="000000"/>
                <w:sz w:val="18"/>
                <w:szCs w:val="18"/>
                <w:vertAlign w:val="baseline"/>
                <w:rtl w:val="0"/>
              </w:rPr>
              <w:t xml:space="preserve">15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E">
            <w:pPr>
              <w:rPr>
                <w:color w:val="000000"/>
                <w:sz w:val="18"/>
                <w:szCs w:val="18"/>
                <w:vertAlign w:val="baseline"/>
              </w:rPr>
            </w:pPr>
            <w:r w:rsidDel="00000000" w:rsidR="00000000" w:rsidRPr="00000000">
              <w:rPr>
                <w:color w:val="000000"/>
                <w:sz w:val="18"/>
                <w:szCs w:val="18"/>
                <w:vertAlign w:val="baseline"/>
                <w:rtl w:val="0"/>
              </w:rPr>
              <w:t xml:space="preserve">12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F">
            <w:pPr>
              <w:rPr>
                <w:color w:val="000000"/>
                <w:sz w:val="18"/>
                <w:szCs w:val="18"/>
                <w:vertAlign w:val="baseline"/>
              </w:rPr>
            </w:pPr>
            <w:r w:rsidDel="00000000" w:rsidR="00000000" w:rsidRPr="00000000">
              <w:rPr>
                <w:color w:val="000000"/>
                <w:sz w:val="18"/>
                <w:szCs w:val="18"/>
                <w:vertAlign w:val="baseline"/>
                <w:rtl w:val="0"/>
              </w:rPr>
              <w:t xml:space="preserve">9</w:t>
            </w:r>
          </w:p>
        </w:tc>
      </w:tr>
      <w:tr>
        <w:trPr>
          <w:cantSplit w:val="1"/>
          <w:tblHeader w:val="0"/>
        </w:trPr>
        <w:tc>
          <w:tcPr>
            <w:tcBorders>
              <w:top w:color="000000" w:space="0" w:sz="4" w:val="single"/>
              <w:left w:color="000000" w:space="0" w:sz="6" w:val="single"/>
              <w:bottom w:color="000000" w:space="0" w:sz="0" w:val="nil"/>
              <w:right w:color="000000" w:space="0" w:sz="6" w:val="single"/>
            </w:tcBorders>
            <w:vAlign w:val="top"/>
          </w:tcPr>
          <w:p w:rsidR="00000000" w:rsidDel="00000000" w:rsidP="00000000" w:rsidRDefault="00000000" w:rsidRPr="00000000" w14:paraId="000001D0">
            <w:pPr>
              <w:rPr>
                <w:sz w:val="18"/>
                <w:szCs w:val="18"/>
                <w:vertAlign w:val="baseline"/>
              </w:rPr>
            </w:pPr>
            <w:r w:rsidDel="00000000" w:rsidR="00000000" w:rsidRPr="00000000">
              <w:rPr>
                <w:sz w:val="18"/>
                <w:szCs w:val="18"/>
                <w:vertAlign w:val="baseline"/>
                <w:rtl w:val="0"/>
              </w:rPr>
              <w:t xml:space="preserve">Manchester Piccadilly</w:t>
            </w:r>
          </w:p>
        </w:tc>
        <w:tc>
          <w:tcPr>
            <w:tcBorders>
              <w:top w:color="000000" w:space="0" w:sz="4" w:val="single"/>
              <w:left w:color="000000" w:space="0" w:sz="6" w:val="single"/>
              <w:bottom w:color="000000" w:space="0" w:sz="0" w:val="nil"/>
              <w:right w:color="000000" w:space="0" w:sz="6" w:val="single"/>
            </w:tcBorders>
            <w:vAlign w:val="top"/>
          </w:tcPr>
          <w:p w:rsidR="00000000" w:rsidDel="00000000" w:rsidP="00000000" w:rsidRDefault="00000000" w:rsidRPr="00000000" w14:paraId="000001D1">
            <w:pPr>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2">
            <w:pPr>
              <w:rPr>
                <w:sz w:val="18"/>
                <w:szCs w:val="18"/>
                <w:vertAlign w:val="baseline"/>
              </w:rPr>
            </w:pPr>
            <w:r w:rsidDel="00000000" w:rsidR="00000000" w:rsidRPr="00000000">
              <w:rPr>
                <w:sz w:val="18"/>
                <w:szCs w:val="18"/>
                <w:vertAlign w:val="baseline"/>
                <w:rtl w:val="0"/>
              </w:rPr>
              <w:t xml:space="preserve">Wilmslow</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3">
            <w:pPr>
              <w:rPr>
                <w:sz w:val="18"/>
                <w:szCs w:val="18"/>
                <w:vertAlign w:val="baseline"/>
              </w:rPr>
            </w:pPr>
            <w:r w:rsidDel="00000000" w:rsidR="00000000" w:rsidRPr="00000000">
              <w:rPr>
                <w:sz w:val="18"/>
                <w:szCs w:val="18"/>
                <w:vertAlign w:val="baseline"/>
                <w:rtl w:val="0"/>
              </w:rPr>
              <w:t xml:space="preserve">HF03.10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4">
            <w:pPr>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5">
            <w:pPr>
              <w:rPr>
                <w:color w:val="000000"/>
                <w:sz w:val="18"/>
                <w:szCs w:val="18"/>
                <w:vertAlign w:val="baseline"/>
              </w:rPr>
            </w:pPr>
            <w:r w:rsidDel="00000000" w:rsidR="00000000" w:rsidRPr="00000000">
              <w:rPr>
                <w:color w:val="000000"/>
                <w:sz w:val="18"/>
                <w:szCs w:val="18"/>
                <w:vertAlign w:val="baseline"/>
                <w:rtl w:val="0"/>
              </w:rPr>
              <w:t xml:space="preserve">15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6">
            <w:pPr>
              <w:rPr>
                <w:color w:val="000000"/>
                <w:sz w:val="18"/>
                <w:szCs w:val="18"/>
                <w:vertAlign w:val="baseline"/>
              </w:rPr>
            </w:pPr>
            <w:r w:rsidDel="00000000" w:rsidR="00000000" w:rsidRPr="00000000">
              <w:rPr>
                <w:color w:val="000000"/>
                <w:sz w:val="18"/>
                <w:szCs w:val="18"/>
                <w:vertAlign w:val="baseline"/>
                <w:rtl w:val="0"/>
              </w:rPr>
              <w:t xml:space="preserve">15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7">
            <w:pPr>
              <w:rPr>
                <w:color w:val="000000"/>
                <w:sz w:val="18"/>
                <w:szCs w:val="18"/>
                <w:vertAlign w:val="baseline"/>
              </w:rPr>
            </w:pPr>
            <w:r w:rsidDel="00000000" w:rsidR="00000000" w:rsidRPr="00000000">
              <w:rPr>
                <w:color w:val="000000"/>
                <w:sz w:val="18"/>
                <w:szCs w:val="18"/>
                <w:vertAlign w:val="baseline"/>
                <w:rtl w:val="0"/>
              </w:rPr>
              <w:t xml:space="preserve">10</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D8">
            <w:pPr>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D9">
            <w:pPr>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A">
            <w:pPr>
              <w:rPr>
                <w:sz w:val="18"/>
                <w:szCs w:val="18"/>
                <w:vertAlign w:val="baseline"/>
              </w:rPr>
            </w:pPr>
            <w:r w:rsidDel="00000000" w:rsidR="00000000" w:rsidRPr="00000000">
              <w:rPr>
                <w:sz w:val="18"/>
                <w:szCs w:val="18"/>
                <w:vertAlign w:val="baseline"/>
                <w:rtl w:val="0"/>
              </w:rPr>
              <w:t xml:space="preserve">Wilmslow</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B">
            <w:pPr>
              <w:rPr>
                <w:sz w:val="18"/>
                <w:szCs w:val="18"/>
                <w:vertAlign w:val="baseline"/>
              </w:rPr>
            </w:pPr>
            <w:r w:rsidDel="00000000" w:rsidR="00000000" w:rsidRPr="00000000">
              <w:rPr>
                <w:sz w:val="18"/>
                <w:szCs w:val="18"/>
                <w:vertAlign w:val="baseline"/>
                <w:rtl w:val="0"/>
              </w:rPr>
              <w:t xml:space="preserve">HF03.11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C">
            <w:pPr>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D">
            <w:pPr>
              <w:rPr>
                <w:color w:val="000000"/>
                <w:sz w:val="18"/>
                <w:szCs w:val="18"/>
                <w:vertAlign w:val="baseline"/>
              </w:rPr>
            </w:pPr>
            <w:r w:rsidDel="00000000" w:rsidR="00000000" w:rsidRPr="00000000">
              <w:rPr>
                <w:color w:val="000000"/>
                <w:sz w:val="18"/>
                <w:szCs w:val="18"/>
                <w:vertAlign w:val="baseline"/>
                <w:rtl w:val="0"/>
              </w:rPr>
              <w:t xml:space="preserve">1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E">
            <w:pPr>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F">
            <w:pPr>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0" w:val="nil"/>
              <w:left w:color="000000" w:space="0" w:sz="6" w:val="single"/>
              <w:bottom w:color="000000" w:space="0" w:sz="4" w:val="single"/>
              <w:right w:color="000000" w:space="0" w:sz="6" w:val="single"/>
            </w:tcBorders>
            <w:vAlign w:val="top"/>
          </w:tcPr>
          <w:p w:rsidR="00000000" w:rsidDel="00000000" w:rsidP="00000000" w:rsidRDefault="00000000" w:rsidRPr="00000000" w14:paraId="000001E0">
            <w:pPr>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4" w:val="single"/>
              <w:right w:color="000000" w:space="0" w:sz="6" w:val="single"/>
            </w:tcBorders>
            <w:vAlign w:val="top"/>
          </w:tcPr>
          <w:p w:rsidR="00000000" w:rsidDel="00000000" w:rsidP="00000000" w:rsidRDefault="00000000" w:rsidRPr="00000000" w14:paraId="000001E1">
            <w:pPr>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2">
            <w:pPr>
              <w:rPr>
                <w:sz w:val="18"/>
                <w:szCs w:val="18"/>
                <w:vertAlign w:val="baseline"/>
              </w:rPr>
            </w:pPr>
            <w:r w:rsidDel="00000000" w:rsidR="00000000" w:rsidRPr="00000000">
              <w:rPr>
                <w:sz w:val="18"/>
                <w:szCs w:val="18"/>
                <w:vertAlign w:val="baseline"/>
                <w:rtl w:val="0"/>
              </w:rPr>
              <w:t xml:space="preserve">Stockport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3">
            <w:pPr>
              <w:rPr>
                <w:sz w:val="18"/>
                <w:szCs w:val="18"/>
                <w:vertAlign w:val="baseline"/>
              </w:rPr>
            </w:pPr>
            <w:r w:rsidDel="00000000" w:rsidR="00000000" w:rsidRPr="00000000">
              <w:rPr>
                <w:sz w:val="18"/>
                <w:szCs w:val="18"/>
                <w:vertAlign w:val="baseline"/>
                <w:rtl w:val="0"/>
              </w:rPr>
              <w:t xml:space="preserve">HF03.12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4">
            <w:pPr>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5">
            <w:pPr>
              <w:rPr>
                <w:color w:val="000000"/>
                <w:sz w:val="18"/>
                <w:szCs w:val="18"/>
                <w:vertAlign w:val="baseline"/>
              </w:rPr>
            </w:pPr>
            <w:r w:rsidDel="00000000" w:rsidR="00000000" w:rsidRPr="00000000">
              <w:rPr>
                <w:color w:val="000000"/>
                <w:sz w:val="18"/>
                <w:szCs w:val="18"/>
                <w:vertAlign w:val="baseline"/>
                <w:rtl w:val="0"/>
              </w:rPr>
              <w:t xml:space="preserve">1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6">
            <w:pPr>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7">
            <w:pPr>
              <w:rPr>
                <w:color w:val="000000"/>
                <w:sz w:val="18"/>
                <w:szCs w:val="18"/>
                <w:vertAlign w:val="baseline"/>
              </w:rPr>
            </w:pPr>
            <w:r w:rsidDel="00000000" w:rsidR="00000000" w:rsidRPr="00000000">
              <w:rPr>
                <w:color w:val="000000"/>
                <w:sz w:val="18"/>
                <w:szCs w:val="18"/>
                <w:vertAlign w:val="baseline"/>
                <w:rtl w:val="0"/>
              </w:rPr>
              <w:t xml:space="preserve">N/A</w:t>
            </w:r>
          </w:p>
        </w:tc>
      </w:tr>
    </w:tbl>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851"/>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Note to Table:</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843"/>
        </w:tabs>
        <w:spacing w:after="0" w:before="0" w:line="240" w:lineRule="auto"/>
        <w:ind w:left="567" w:right="0" w:hanging="567"/>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See paragraph 2.3 of this Schedule.</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843"/>
        </w:tabs>
        <w:spacing w:after="0" w:before="0" w:line="240" w:lineRule="auto"/>
        <w:ind w:left="567" w:right="0" w:hanging="567"/>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The first Service shall be Scheduled to start at Crewe</w:t>
      </w:r>
    </w:p>
    <w:p w:rsidR="00000000" w:rsidDel="00000000" w:rsidP="00000000" w:rsidRDefault="00000000" w:rsidRPr="00000000" w14:paraId="000001EC">
      <w:pPr>
        <w:spacing w:after="60" w:before="60" w:lineRule="auto"/>
        <w:rPr>
          <w:i w:val="0"/>
          <w:sz w:val="20"/>
          <w:szCs w:val="20"/>
          <w:vertAlign w:val="baseline"/>
        </w:rPr>
      </w:pPr>
      <w:r w:rsidDel="00000000" w:rsidR="00000000" w:rsidRPr="00000000">
        <w:rPr>
          <w:rtl w:val="0"/>
        </w:rPr>
      </w:r>
    </w:p>
    <w:p w:rsidR="00000000" w:rsidDel="00000000" w:rsidP="00000000" w:rsidRDefault="00000000" w:rsidRPr="00000000" w14:paraId="000001ED">
      <w:pPr>
        <w:spacing w:after="60" w:before="60" w:lineRule="auto"/>
        <w:rPr>
          <w:i w:val="0"/>
          <w:sz w:val="20"/>
          <w:szCs w:val="20"/>
          <w:vertAlign w:val="baseline"/>
        </w:rPr>
      </w:pPr>
      <w:r w:rsidDel="00000000" w:rsidR="00000000" w:rsidRPr="00000000">
        <w:rPr>
          <w:rtl w:val="0"/>
        </w:rPr>
      </w:r>
    </w:p>
    <w:p w:rsidR="00000000" w:rsidDel="00000000" w:rsidP="00000000" w:rsidRDefault="00000000" w:rsidRPr="00000000" w14:paraId="000001EE">
      <w:pPr>
        <w:spacing w:after="60" w:before="60" w:lineRule="auto"/>
        <w:rPr>
          <w:i w:val="0"/>
          <w:sz w:val="20"/>
          <w:szCs w:val="20"/>
          <w:vertAlign w:val="baseline"/>
        </w:rPr>
      </w:pPr>
      <w:r w:rsidDel="00000000" w:rsidR="00000000" w:rsidRPr="00000000">
        <w:rPr>
          <w:rtl w:val="0"/>
        </w:rPr>
      </w:r>
    </w:p>
    <w:p w:rsidR="00000000" w:rsidDel="00000000" w:rsidP="00000000" w:rsidRDefault="00000000" w:rsidRPr="00000000" w14:paraId="000001EF">
      <w:pPr>
        <w:spacing w:after="60" w:before="60" w:lineRule="auto"/>
        <w:rPr>
          <w:i w:val="0"/>
          <w:sz w:val="20"/>
          <w:szCs w:val="20"/>
          <w:vertAlign w:val="baseline"/>
        </w:rPr>
      </w:pPr>
      <w:r w:rsidDel="00000000" w:rsidR="00000000" w:rsidRPr="00000000">
        <w:rPr>
          <w:rtl w:val="0"/>
        </w:rPr>
      </w:r>
    </w:p>
    <w:p w:rsidR="00000000" w:rsidDel="00000000" w:rsidP="00000000" w:rsidRDefault="00000000" w:rsidRPr="00000000" w14:paraId="000001F0">
      <w:pPr>
        <w:spacing w:after="60" w:before="60" w:lineRule="auto"/>
        <w:rPr>
          <w:i w:val="0"/>
          <w:sz w:val="20"/>
          <w:szCs w:val="20"/>
          <w:vertAlign w:val="baseline"/>
        </w:rPr>
      </w:pPr>
      <w:r w:rsidDel="00000000" w:rsidR="00000000" w:rsidRPr="00000000">
        <w:rPr>
          <w:rtl w:val="0"/>
        </w:rPr>
      </w:r>
    </w:p>
    <w:p w:rsidR="00000000" w:rsidDel="00000000" w:rsidP="00000000" w:rsidRDefault="00000000" w:rsidRPr="00000000" w14:paraId="000001F1">
      <w:pPr>
        <w:spacing w:after="60" w:before="60" w:lineRule="auto"/>
        <w:rPr>
          <w:i w:val="0"/>
          <w:sz w:val="20"/>
          <w:szCs w:val="20"/>
          <w:vertAlign w:val="baseline"/>
        </w:rPr>
      </w:pPr>
      <w:r w:rsidDel="00000000" w:rsidR="00000000" w:rsidRPr="00000000">
        <w:rPr>
          <w:rtl w:val="0"/>
        </w:rPr>
      </w:r>
    </w:p>
    <w:p w:rsidR="00000000" w:rsidDel="00000000" w:rsidP="00000000" w:rsidRDefault="00000000" w:rsidRPr="00000000" w14:paraId="000001F2">
      <w:pPr>
        <w:spacing w:after="60" w:before="60" w:lineRule="auto"/>
        <w:rPr>
          <w:i w:val="0"/>
          <w:sz w:val="20"/>
          <w:szCs w:val="20"/>
          <w:vertAlign w:val="baseline"/>
        </w:rPr>
      </w:pPr>
      <w:r w:rsidDel="00000000" w:rsidR="00000000" w:rsidRPr="00000000">
        <w:rPr>
          <w:rtl w:val="0"/>
        </w:rPr>
      </w:r>
    </w:p>
    <w:p w:rsidR="00000000" w:rsidDel="00000000" w:rsidP="00000000" w:rsidRDefault="00000000" w:rsidRPr="00000000" w14:paraId="000001F3">
      <w:pPr>
        <w:spacing w:after="60" w:before="60" w:lineRule="auto"/>
        <w:rPr>
          <w:i w:val="0"/>
          <w:sz w:val="20"/>
          <w:szCs w:val="20"/>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“E”</w:t>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Extracts from the WCTL Track Access Agreement Cont – Schedule 5</w:t>
      </w:r>
      <w:r w:rsidDel="00000000" w:rsidR="00000000" w:rsidRPr="00000000">
        <w:rPr>
          <w:rtl w:val="0"/>
        </w:rPr>
      </w:r>
    </w:p>
    <w:p w:rsidR="00000000" w:rsidDel="00000000" w:rsidP="00000000" w:rsidRDefault="00000000" w:rsidRPr="00000000" w14:paraId="000001F6">
      <w:pPr>
        <w:spacing w:after="60" w:before="60" w:lineRule="auto"/>
        <w:rPr>
          <w:i w:val="0"/>
          <w:sz w:val="20"/>
          <w:szCs w:val="20"/>
          <w:vertAlign w:val="baseline"/>
        </w:rPr>
      </w:pPr>
      <w:r w:rsidDel="00000000" w:rsidR="00000000" w:rsidRPr="00000000">
        <w:rPr>
          <w:rtl w:val="0"/>
        </w:rPr>
      </w:r>
    </w:p>
    <w:p w:rsidR="00000000" w:rsidDel="00000000" w:rsidP="00000000" w:rsidRDefault="00000000" w:rsidRPr="00000000" w14:paraId="000001F7">
      <w:pPr>
        <w:spacing w:after="60" w:before="60" w:lineRule="auto"/>
        <w:rPr>
          <w:i w:val="0"/>
          <w:sz w:val="20"/>
          <w:szCs w:val="20"/>
          <w:vertAlign w:val="baseline"/>
        </w:rPr>
      </w:pPr>
      <w:r w:rsidDel="00000000" w:rsidR="00000000" w:rsidRPr="00000000">
        <w:rPr>
          <w:i w:val="1"/>
          <w:sz w:val="20"/>
          <w:szCs w:val="20"/>
          <w:vertAlign w:val="baseline"/>
          <w:rtl w:val="0"/>
        </w:rPr>
        <w:t xml:space="preserve">Table 3.2: Clockface Departures</w:t>
      </w:r>
      <w:r w:rsidDel="00000000" w:rsidR="00000000" w:rsidRPr="00000000">
        <w:rPr>
          <w:rtl w:val="0"/>
        </w:rPr>
      </w:r>
    </w:p>
    <w:tbl>
      <w:tblPr>
        <w:tblStyle w:val="Table5"/>
        <w:tblW w:w="126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417"/>
        <w:gridCol w:w="1299"/>
        <w:gridCol w:w="1061"/>
        <w:gridCol w:w="1062"/>
        <w:gridCol w:w="829"/>
        <w:gridCol w:w="1417"/>
        <w:gridCol w:w="3070"/>
        <w:gridCol w:w="2480"/>
        <w:tblGridChange w:id="0">
          <w:tblGrid>
            <w:gridCol w:w="1417"/>
            <w:gridCol w:w="1299"/>
            <w:gridCol w:w="1061"/>
            <w:gridCol w:w="1062"/>
            <w:gridCol w:w="829"/>
            <w:gridCol w:w="1417"/>
            <w:gridCol w:w="3070"/>
            <w:gridCol w:w="2480"/>
          </w:tblGrid>
        </w:tblGridChange>
      </w:tblGrid>
      <w:tr>
        <w:trPr>
          <w:cantSplit w:val="1"/>
          <w:trHeight w:val="237" w:hRule="atLeast"/>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8">
            <w:pPr>
              <w:spacing w:after="60" w:before="60" w:lineRule="auto"/>
              <w:rPr>
                <w:b w:val="0"/>
                <w:sz w:val="18"/>
                <w:szCs w:val="18"/>
                <w:vertAlign w:val="baseline"/>
              </w:rPr>
            </w:pPr>
            <w:r w:rsidDel="00000000" w:rsidR="00000000" w:rsidRPr="00000000">
              <w:rPr>
                <w:b w:val="1"/>
                <w:sz w:val="18"/>
                <w:szCs w:val="18"/>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D">
            <w:pPr>
              <w:spacing w:after="60" w:before="60" w:lineRule="auto"/>
              <w:rPr>
                <w:b w:val="0"/>
                <w:sz w:val="18"/>
                <w:szCs w:val="18"/>
                <w:vertAlign w:val="baseline"/>
              </w:rPr>
            </w:pPr>
            <w:r w:rsidDel="00000000" w:rsidR="00000000" w:rsidRPr="00000000">
              <w:rPr>
                <w:b w:val="1"/>
                <w:sz w:val="18"/>
                <w:szCs w:val="18"/>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FE">
            <w:pPr>
              <w:spacing w:after="60" w:before="60" w:lineRule="auto"/>
              <w:rPr>
                <w:b w:val="0"/>
                <w:sz w:val="18"/>
                <w:szCs w:val="18"/>
                <w:vertAlign w:val="baseline"/>
              </w:rPr>
            </w:pPr>
            <w:r w:rsidDel="00000000" w:rsidR="00000000" w:rsidRPr="00000000">
              <w:rPr>
                <w:b w:val="1"/>
                <w:sz w:val="18"/>
                <w:szCs w:val="18"/>
                <w:vertAlign w:val="baseline"/>
                <w:rtl w:val="0"/>
              </w:rPr>
              <w:t xml:space="preserve">3</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FF">
            <w:pPr>
              <w:spacing w:after="60" w:before="60" w:lineRule="auto"/>
              <w:rPr>
                <w:b w:val="0"/>
                <w:sz w:val="18"/>
                <w:szCs w:val="18"/>
                <w:vertAlign w:val="baseline"/>
              </w:rPr>
            </w:pPr>
            <w:r w:rsidDel="00000000" w:rsidR="00000000" w:rsidRPr="00000000">
              <w:rPr>
                <w:b w:val="1"/>
                <w:sz w:val="18"/>
                <w:szCs w:val="18"/>
                <w:vertAlign w:val="baseline"/>
                <w:rtl w:val="0"/>
              </w:rPr>
              <w:t xml:space="preserve">4</w:t>
            </w:r>
            <w:r w:rsidDel="00000000" w:rsidR="00000000" w:rsidRPr="00000000">
              <w:rPr>
                <w:rtl w:val="0"/>
              </w:rPr>
            </w:r>
          </w:p>
        </w:tc>
      </w:tr>
      <w:tr>
        <w:trPr>
          <w:cantSplit w:val="1"/>
          <w:trHeight w:val="237" w:hRule="atLeast"/>
          <w:tblHeader w:val="1"/>
        </w:trPr>
        <w:tc>
          <w:tcPr>
            <w:gridSpan w:val="5"/>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00">
            <w:pPr>
              <w:spacing w:after="60" w:before="60" w:lineRule="auto"/>
              <w:rPr>
                <w:b w:val="0"/>
                <w:sz w:val="18"/>
                <w:szCs w:val="18"/>
                <w:vertAlign w:val="baseline"/>
              </w:rPr>
            </w:pPr>
            <w:r w:rsidDel="00000000" w:rsidR="00000000" w:rsidRPr="00000000">
              <w:rPr>
                <w:b w:val="1"/>
                <w:sz w:val="18"/>
                <w:szCs w:val="18"/>
                <w:vertAlign w:val="baseline"/>
                <w:rtl w:val="0"/>
              </w:rPr>
              <w:t xml:space="preserve">Service Group 3: London Euston to Manchester Piccadilly</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05">
            <w:pPr>
              <w:spacing w:after="60" w:before="60" w:lineRule="auto"/>
              <w:rPr>
                <w:b w:val="0"/>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4" w:val="single"/>
            </w:tcBorders>
            <w:vAlign w:val="top"/>
          </w:tcPr>
          <w:p w:rsidR="00000000" w:rsidDel="00000000" w:rsidP="00000000" w:rsidRDefault="00000000" w:rsidRPr="00000000" w14:paraId="00000206">
            <w:pPr>
              <w:spacing w:after="60" w:before="60" w:lineRule="auto"/>
              <w:rPr>
                <w:b w:val="0"/>
                <w:sz w:val="18"/>
                <w:szCs w:val="18"/>
                <w:vertAlign w:val="baseline"/>
              </w:rPr>
            </w:pPr>
            <w:r w:rsidDel="00000000" w:rsidR="00000000" w:rsidRPr="00000000">
              <w:rPr>
                <w:rtl w:val="0"/>
              </w:rPr>
            </w:r>
          </w:p>
        </w:tc>
        <w:tc>
          <w:tcPr>
            <w:tcBorders>
              <w:top w:color="000000" w:space="0" w:sz="0" w:val="nil"/>
              <w:left w:color="000000" w:space="0" w:sz="4" w:val="single"/>
              <w:bottom w:color="000000" w:space="0" w:sz="6" w:val="single"/>
              <w:right w:color="000000" w:space="0" w:sz="6" w:val="single"/>
            </w:tcBorders>
            <w:vAlign w:val="top"/>
          </w:tcPr>
          <w:p w:rsidR="00000000" w:rsidDel="00000000" w:rsidP="00000000" w:rsidRDefault="00000000" w:rsidRPr="00000000" w14:paraId="00000207">
            <w:pPr>
              <w:spacing w:after="60" w:before="60" w:lineRule="auto"/>
              <w:rPr>
                <w:b w:val="0"/>
                <w:sz w:val="18"/>
                <w:szCs w:val="18"/>
                <w:vertAlign w:val="baseline"/>
              </w:rPr>
            </w:pPr>
            <w:r w:rsidDel="00000000" w:rsidR="00000000" w:rsidRPr="00000000">
              <w:rPr>
                <w:rtl w:val="0"/>
              </w:rPr>
            </w:r>
          </w:p>
        </w:tc>
      </w:tr>
      <w:tr>
        <w:trPr>
          <w:cantSplit w:val="1"/>
          <w:trHeight w:val="264" w:hRule="atLeast"/>
          <w:tblHeader w:val="1"/>
        </w:trPr>
        <w:tc>
          <w:tcPr>
            <w:tcBorders>
              <w:top w:color="000000" w:space="0" w:sz="0" w:val="nil"/>
              <w:left w:color="000000" w:space="0" w:sz="6" w:val="single"/>
              <w:bottom w:color="000000" w:space="0" w:sz="6" w:val="single"/>
              <w:right w:color="000000" w:space="0" w:sz="0" w:val="nil"/>
            </w:tcBorders>
            <w:vAlign w:val="top"/>
          </w:tcPr>
          <w:p w:rsidR="00000000" w:rsidDel="00000000" w:rsidP="00000000" w:rsidRDefault="00000000" w:rsidRPr="00000000" w14:paraId="00000208">
            <w:pPr>
              <w:spacing w:after="60" w:before="60" w:lineRule="auto"/>
              <w:rPr>
                <w:b w:val="0"/>
                <w:sz w:val="18"/>
                <w:szCs w:val="18"/>
                <w:vertAlign w:val="baseline"/>
              </w:rPr>
            </w:pPr>
            <w:r w:rsidDel="00000000" w:rsidR="00000000" w:rsidRPr="00000000">
              <w:rPr>
                <w:b w:val="1"/>
                <w:sz w:val="18"/>
                <w:szCs w:val="18"/>
                <w:vertAlign w:val="baseline"/>
                <w:rtl w:val="0"/>
              </w:rPr>
              <w:t xml:space="preserve">Service description</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top"/>
          </w:tcPr>
          <w:p w:rsidR="00000000" w:rsidDel="00000000" w:rsidP="00000000" w:rsidRDefault="00000000" w:rsidRPr="00000000" w14:paraId="00000209">
            <w:pPr>
              <w:spacing w:after="60" w:before="60" w:lineRule="auto"/>
              <w:rPr>
                <w:b w:val="0"/>
                <w:sz w:val="18"/>
                <w:szCs w:val="18"/>
                <w:vertAlign w:val="baseline"/>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top"/>
          </w:tcPr>
          <w:p w:rsidR="00000000" w:rsidDel="00000000" w:rsidP="00000000" w:rsidRDefault="00000000" w:rsidRPr="00000000" w14:paraId="0000020A">
            <w:pPr>
              <w:spacing w:after="60" w:before="60" w:lineRule="auto"/>
              <w:rPr>
                <w:b w:val="0"/>
                <w:sz w:val="18"/>
                <w:szCs w:val="18"/>
                <w:vertAlign w:val="baseline"/>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top"/>
          </w:tcPr>
          <w:p w:rsidR="00000000" w:rsidDel="00000000" w:rsidP="00000000" w:rsidRDefault="00000000" w:rsidRPr="00000000" w14:paraId="0000020B">
            <w:pPr>
              <w:spacing w:after="60" w:before="60" w:lineRule="auto"/>
              <w:rPr>
                <w:b w:val="0"/>
                <w:sz w:val="18"/>
                <w:szCs w:val="18"/>
                <w:vertAlign w:val="baseline"/>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vAlign w:val="top"/>
          </w:tcPr>
          <w:p w:rsidR="00000000" w:rsidDel="00000000" w:rsidP="00000000" w:rsidRDefault="00000000" w:rsidRPr="00000000" w14:paraId="0000020C">
            <w:pPr>
              <w:spacing w:after="60" w:before="60" w:lineRule="auto"/>
              <w:rPr>
                <w:b w:val="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0D">
            <w:pPr>
              <w:spacing w:after="60" w:before="60" w:lineRule="auto"/>
              <w:rPr>
                <w:b w:val="0"/>
                <w:sz w:val="18"/>
                <w:szCs w:val="18"/>
                <w:vertAlign w:val="baseline"/>
              </w:rPr>
            </w:pPr>
            <w:r w:rsidDel="00000000" w:rsidR="00000000" w:rsidRPr="00000000">
              <w:rPr>
                <w:b w:val="1"/>
                <w:sz w:val="18"/>
                <w:szCs w:val="18"/>
                <w:vertAlign w:val="baseline"/>
                <w:rtl w:val="0"/>
              </w:rPr>
              <w:t xml:space="preserve">Station where Clockface Departure applies</w:t>
            </w:r>
            <w:r w:rsidDel="00000000" w:rsidR="00000000" w:rsidRPr="00000000">
              <w:rPr>
                <w:rtl w:val="0"/>
              </w:rPr>
            </w:r>
          </w:p>
        </w:tc>
        <w:tc>
          <w:tcPr>
            <w:tcBorders>
              <w:top w:color="000000" w:space="0" w:sz="6" w:val="single"/>
              <w:left w:color="000000" w:space="0" w:sz="6" w:val="single"/>
              <w:bottom w:color="000000" w:space="0" w:sz="0" w:val="nil"/>
              <w:right w:color="000000" w:space="0" w:sz="4" w:val="single"/>
            </w:tcBorders>
            <w:vAlign w:val="top"/>
          </w:tcPr>
          <w:p w:rsidR="00000000" w:rsidDel="00000000" w:rsidP="00000000" w:rsidRDefault="00000000" w:rsidRPr="00000000" w14:paraId="0000020E">
            <w:pPr>
              <w:spacing w:after="60" w:before="60" w:lineRule="auto"/>
              <w:rPr>
                <w:b w:val="0"/>
                <w:sz w:val="18"/>
                <w:szCs w:val="18"/>
                <w:vertAlign w:val="baseline"/>
              </w:rPr>
            </w:pPr>
            <w:r w:rsidDel="00000000" w:rsidR="00000000" w:rsidRPr="00000000">
              <w:rPr>
                <w:b w:val="1"/>
                <w:sz w:val="18"/>
                <w:szCs w:val="18"/>
                <w:vertAlign w:val="baseline"/>
                <w:rtl w:val="0"/>
              </w:rPr>
              <w:t xml:space="preserve">Number of Clockface Departures per Period of 60 Minutes (which in this column means the period commencing at and ending immediately before the times specified in this column)</w:t>
            </w:r>
            <w:r w:rsidDel="00000000" w:rsidR="00000000" w:rsidRPr="00000000">
              <w:rPr>
                <w:rtl w:val="0"/>
              </w:rPr>
            </w:r>
          </w:p>
        </w:tc>
        <w:tc>
          <w:tcPr>
            <w:tcBorders>
              <w:top w:color="000000" w:space="0" w:sz="6" w:val="single"/>
              <w:left w:color="000000" w:space="0" w:sz="4" w:val="single"/>
              <w:bottom w:color="000000" w:space="0" w:sz="0" w:val="nil"/>
              <w:right w:color="000000" w:space="0" w:sz="6" w:val="single"/>
            </w:tcBorders>
            <w:vAlign w:val="top"/>
          </w:tcPr>
          <w:p w:rsidR="00000000" w:rsidDel="00000000" w:rsidP="00000000" w:rsidRDefault="00000000" w:rsidRPr="00000000" w14:paraId="0000020F">
            <w:pPr>
              <w:spacing w:after="60" w:before="60" w:lineRule="auto"/>
              <w:rPr>
                <w:b w:val="0"/>
                <w:sz w:val="18"/>
                <w:szCs w:val="18"/>
                <w:vertAlign w:val="baseline"/>
              </w:rPr>
            </w:pPr>
            <w:r w:rsidDel="00000000" w:rsidR="00000000" w:rsidRPr="00000000">
              <w:rPr>
                <w:b w:val="1"/>
                <w:sz w:val="18"/>
                <w:szCs w:val="18"/>
                <w:vertAlign w:val="baseline"/>
                <w:rtl w:val="0"/>
              </w:rPr>
              <w:t xml:space="preserve">Provisos to the number of Clockface Departures per Period of 60 Minutes (as defined in column 3 of this Table)</w:t>
            </w:r>
            <w:r w:rsidDel="00000000" w:rsidR="00000000" w:rsidRPr="00000000">
              <w:rPr>
                <w:rtl w:val="0"/>
              </w:rPr>
            </w:r>
          </w:p>
        </w:tc>
      </w:tr>
      <w:tr>
        <w:trPr>
          <w:cantSplit w:val="1"/>
          <w:trHeight w:val="264" w:hRule="atLeast"/>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10">
            <w:pPr>
              <w:spacing w:after="60" w:before="60" w:lineRule="auto"/>
              <w:rPr>
                <w:b w:val="0"/>
                <w:sz w:val="18"/>
                <w:szCs w:val="18"/>
                <w:vertAlign w:val="baseline"/>
              </w:rPr>
            </w:pPr>
            <w:r w:rsidDel="00000000" w:rsidR="00000000" w:rsidRPr="00000000">
              <w:rPr>
                <w:b w:val="1"/>
                <w:sz w:val="18"/>
                <w:szCs w:val="18"/>
                <w:vertAlign w:val="baseline"/>
                <w:rtl w:val="0"/>
              </w:rPr>
              <w:t xml:space="preserve">From</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11">
            <w:pPr>
              <w:spacing w:after="60" w:before="60" w:lineRule="auto"/>
              <w:rPr>
                <w:b w:val="0"/>
                <w:sz w:val="18"/>
                <w:szCs w:val="18"/>
                <w:vertAlign w:val="baseline"/>
              </w:rPr>
            </w:pPr>
            <w:r w:rsidDel="00000000" w:rsidR="00000000" w:rsidRPr="00000000">
              <w:rPr>
                <w:b w:val="1"/>
                <w:sz w:val="18"/>
                <w:szCs w:val="18"/>
                <w:vertAlign w:val="baseline"/>
                <w:rtl w:val="0"/>
              </w:rPr>
              <w:t xml:space="preserve">To</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12">
            <w:pPr>
              <w:spacing w:after="60" w:before="60" w:lineRule="auto"/>
              <w:rPr>
                <w:b w:val="0"/>
                <w:sz w:val="18"/>
                <w:szCs w:val="18"/>
                <w:vertAlign w:val="baseline"/>
              </w:rPr>
            </w:pPr>
            <w:r w:rsidDel="00000000" w:rsidR="00000000" w:rsidRPr="00000000">
              <w:rPr>
                <w:b w:val="1"/>
                <w:sz w:val="18"/>
                <w:szCs w:val="18"/>
                <w:vertAlign w:val="baseline"/>
                <w:rtl w:val="0"/>
              </w:rPr>
              <w:t xml:space="preserve">Via</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13">
            <w:pPr>
              <w:spacing w:after="60" w:before="60" w:lineRule="auto"/>
              <w:rPr>
                <w:b w:val="0"/>
                <w:sz w:val="18"/>
                <w:szCs w:val="18"/>
                <w:vertAlign w:val="baseline"/>
              </w:rPr>
            </w:pPr>
            <w:r w:rsidDel="00000000" w:rsidR="00000000" w:rsidRPr="00000000">
              <w:rPr>
                <w:b w:val="1"/>
                <w:sz w:val="18"/>
                <w:szCs w:val="18"/>
                <w:vertAlign w:val="baseline"/>
                <w:rtl w:val="0"/>
              </w:rPr>
              <w:t xml:space="preserve">Description</w:t>
            </w:r>
            <w:r w:rsidDel="00000000" w:rsidR="00000000" w:rsidRPr="00000000">
              <w:rPr>
                <w:b w:val="1"/>
                <w:sz w:val="18"/>
                <w:szCs w:val="18"/>
                <w:vertAlign w:val="superscript"/>
                <w:rtl w:val="0"/>
              </w:rPr>
              <w:t xml:space="preserve">1</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14">
            <w:pPr>
              <w:spacing w:after="60" w:before="60" w:lineRule="auto"/>
              <w:rPr>
                <w:b w:val="0"/>
                <w:sz w:val="18"/>
                <w:szCs w:val="18"/>
                <w:vertAlign w:val="baseline"/>
              </w:rPr>
            </w:pPr>
            <w:r w:rsidDel="00000000" w:rsidR="00000000" w:rsidRPr="00000000">
              <w:rPr>
                <w:b w:val="1"/>
                <w:sz w:val="18"/>
                <w:szCs w:val="18"/>
                <w:vertAlign w:val="baseline"/>
                <w:rtl w:val="0"/>
              </w:rPr>
              <w:t xml:space="preserve">TSC</w:t>
            </w:r>
            <w:r w:rsidDel="00000000" w:rsidR="00000000" w:rsidRPr="00000000">
              <w:rPr>
                <w:rtl w:val="0"/>
              </w:rPr>
            </w:r>
          </w:p>
        </w:tc>
        <w:tc>
          <w:tcPr>
            <w:tcBorders>
              <w:top w:color="000000" w:space="0" w:sz="6" w:val="single"/>
              <w:left w:color="000000" w:space="0" w:sz="6" w:val="single"/>
              <w:bottom w:color="000000" w:space="0" w:sz="6" w:val="single"/>
              <w:right w:color="000000" w:space="0" w:sz="0" w:val="nil"/>
            </w:tcBorders>
            <w:vAlign w:val="top"/>
          </w:tcPr>
          <w:p w:rsidR="00000000" w:rsidDel="00000000" w:rsidP="00000000" w:rsidRDefault="00000000" w:rsidRPr="00000000" w14:paraId="00000215">
            <w:pPr>
              <w:spacing w:after="60" w:before="60" w:lineRule="auto"/>
              <w:rPr>
                <w:b w:val="0"/>
                <w:sz w:val="18"/>
                <w:szCs w:val="18"/>
                <w:vertAlign w:val="baseline"/>
              </w:rPr>
            </w:pPr>
            <w:r w:rsidDel="00000000" w:rsidR="00000000" w:rsidRPr="00000000">
              <w:rPr>
                <w:rtl w:val="0"/>
              </w:rPr>
            </w:r>
          </w:p>
        </w:tc>
        <w:tc>
          <w:tcPr>
            <w:tcBorders>
              <w:top w:color="000000" w:space="0" w:sz="6" w:val="single"/>
              <w:left w:color="000000" w:space="0" w:sz="0" w:val="nil"/>
              <w:bottom w:color="000000" w:space="0" w:sz="4" w:val="single"/>
              <w:right w:color="000000" w:space="0" w:sz="0" w:val="nil"/>
            </w:tcBorders>
            <w:vAlign w:val="top"/>
          </w:tcPr>
          <w:p w:rsidR="00000000" w:rsidDel="00000000" w:rsidP="00000000" w:rsidRDefault="00000000" w:rsidRPr="00000000" w14:paraId="00000216">
            <w:pPr>
              <w:spacing w:after="60" w:before="60" w:lineRule="auto"/>
              <w:jc w:val="center"/>
              <w:rPr>
                <w:b w:val="0"/>
                <w:sz w:val="18"/>
                <w:szCs w:val="18"/>
                <w:vertAlign w:val="baseline"/>
              </w:rPr>
            </w:pPr>
            <w:r w:rsidDel="00000000" w:rsidR="00000000" w:rsidRPr="00000000">
              <w:rPr>
                <w:b w:val="1"/>
                <w:sz w:val="18"/>
                <w:szCs w:val="18"/>
                <w:vertAlign w:val="baseline"/>
                <w:rtl w:val="0"/>
              </w:rPr>
              <w:t xml:space="preserve">Sunday</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vAlign w:val="top"/>
          </w:tcPr>
          <w:p w:rsidR="00000000" w:rsidDel="00000000" w:rsidP="00000000" w:rsidRDefault="00000000" w:rsidRPr="00000000" w14:paraId="00000217">
            <w:pPr>
              <w:spacing w:after="60" w:before="60" w:lineRule="auto"/>
              <w:rPr>
                <w:b w:val="0"/>
                <w:sz w:val="18"/>
                <w:szCs w:val="18"/>
                <w:vertAlign w:val="baseline"/>
              </w:rPr>
            </w:pPr>
            <w:r w:rsidDel="00000000" w:rsidR="00000000" w:rsidRPr="00000000">
              <w:rPr>
                <w:rtl w:val="0"/>
              </w:rPr>
            </w:r>
          </w:p>
        </w:tc>
      </w:tr>
      <w:tr>
        <w:trPr>
          <w:cantSplit w:val="1"/>
          <w:trHeight w:val="820"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8">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19">
            <w:pPr>
              <w:spacing w:after="60" w:before="60" w:lineRule="auto"/>
              <w:rPr>
                <w:sz w:val="18"/>
                <w:szCs w:val="18"/>
                <w:vertAlign w:val="baseline"/>
              </w:rPr>
            </w:pPr>
            <w:r w:rsidDel="00000000" w:rsidR="00000000" w:rsidRPr="00000000">
              <w:rPr>
                <w:sz w:val="18"/>
                <w:szCs w:val="18"/>
                <w:vertAlign w:val="baseline"/>
                <w:rtl w:val="0"/>
              </w:rPr>
              <w:t xml:space="preserve">Manchester Piccadilly</w:t>
            </w:r>
          </w:p>
        </w:tc>
        <w:tc>
          <w:tcPr>
            <w:tcBorders>
              <w:top w:color="000000" w:space="0" w:sz="6" w:val="single"/>
              <w:left w:color="000000" w:space="0" w:sz="6" w:val="single"/>
              <w:bottom w:color="000000" w:space="0" w:sz="4" w:val="single"/>
              <w:right w:color="000000" w:space="0" w:sz="6" w:val="single"/>
            </w:tcBorders>
            <w:vAlign w:val="top"/>
          </w:tcPr>
          <w:p w:rsidR="00000000" w:rsidDel="00000000" w:rsidP="00000000" w:rsidRDefault="00000000" w:rsidRPr="00000000" w14:paraId="0000021A">
            <w:pPr>
              <w:spacing w:after="60" w:before="60" w:lineRule="auto"/>
              <w:rPr>
                <w:sz w:val="18"/>
                <w:szCs w:val="18"/>
                <w:vertAlign w:val="baseline"/>
              </w:rPr>
            </w:pPr>
            <w:r w:rsidDel="00000000" w:rsidR="00000000" w:rsidRPr="00000000">
              <w:rPr>
                <w:sz w:val="18"/>
                <w:szCs w:val="18"/>
                <w:vertAlign w:val="baseline"/>
                <w:rtl w:val="0"/>
              </w:rPr>
              <w:t xml:space="preserve">Stoke-on-Trent/ Wilmslow</w:t>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1B">
            <w:pPr>
              <w:spacing w:after="60" w:before="60" w:lineRule="auto"/>
              <w:rPr>
                <w:sz w:val="18"/>
                <w:szCs w:val="18"/>
                <w:vertAlign w:val="baseline"/>
              </w:rPr>
            </w:pPr>
            <w:r w:rsidDel="00000000" w:rsidR="00000000" w:rsidRPr="00000000">
              <w:rPr>
                <w:sz w:val="18"/>
                <w:szCs w:val="18"/>
                <w:vertAlign w:val="baseline"/>
                <w:rtl w:val="0"/>
              </w:rPr>
              <w:t xml:space="preserve">HF03.1</w:t>
              <w:br w:type="textWrapping"/>
              <w:t xml:space="preserve">HF03.2</w:t>
              <w:br w:type="textWrapping"/>
              <w:t xml:space="preserve">HF03.3</w:t>
              <w:br w:type="textWrapping"/>
              <w:t xml:space="preserve">HF03.4</w:t>
            </w:r>
          </w:p>
          <w:p w:rsidR="00000000" w:rsidDel="00000000" w:rsidP="00000000" w:rsidRDefault="00000000" w:rsidRPr="00000000" w14:paraId="0000021C">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1D">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1E">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4" w:val="single"/>
              <w:left w:color="000000" w:space="0" w:sz="6" w:val="single"/>
              <w:right w:color="000000" w:space="0" w:sz="4" w:val="single"/>
            </w:tcBorders>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 </w:t>
              <w:br w:type="textWrapping"/>
              <w:t xml:space="preserve">between:</w:t>
              <w:br w:type="textWrapping"/>
              <w:t xml:space="preserve">07:54 and 11:53 (inclusive)</w:t>
            </w:r>
          </w:p>
          <w:p w:rsidR="00000000" w:rsidDel="00000000" w:rsidP="00000000" w:rsidRDefault="00000000" w:rsidRPr="00000000" w14:paraId="00000220">
            <w:pPr>
              <w:spacing w:after="60" w:before="60" w:lineRule="auto"/>
              <w:rPr>
                <w:sz w:val="18"/>
                <w:szCs w:val="18"/>
                <w:vertAlign w:val="baseline"/>
              </w:rPr>
            </w:pPr>
            <w:r w:rsidDel="00000000" w:rsidR="00000000" w:rsidRPr="00000000">
              <w:rPr>
                <w:sz w:val="18"/>
                <w:szCs w:val="18"/>
                <w:vertAlign w:val="baseline"/>
                <w:rtl w:val="0"/>
              </w:rPr>
              <w:t xml:space="preserve">3</w:t>
              <w:br w:type="textWrapping"/>
              <w:t xml:space="preserve">between: </w:t>
              <w:br w:type="textWrapping"/>
              <w:t xml:space="preserve">12:05 and 21:04 (inclusive)</w:t>
            </w:r>
          </w:p>
        </w:tc>
        <w:tc>
          <w:tcPr>
            <w:tcBorders>
              <w:top w:color="000000" w:space="0" w:sz="6" w:val="single"/>
              <w:left w:color="000000" w:space="0" w:sz="4" w:val="single"/>
              <w:right w:color="000000" w:space="0" w:sz="6" w:val="single"/>
            </w:tcBorders>
            <w:vAlign w:val="top"/>
          </w:tcPr>
          <w:p w:rsidR="00000000" w:rsidDel="00000000" w:rsidP="00000000" w:rsidRDefault="00000000" w:rsidRPr="00000000" w14:paraId="00000221">
            <w:pPr>
              <w:spacing w:after="60" w:before="60" w:lineRule="auto"/>
              <w:rPr>
                <w:sz w:val="18"/>
                <w:szCs w:val="18"/>
                <w:vertAlign w:val="baseline"/>
              </w:rPr>
            </w:pPr>
            <w:r w:rsidDel="00000000" w:rsidR="00000000" w:rsidRPr="00000000">
              <w:rPr>
                <w:sz w:val="18"/>
                <w:szCs w:val="18"/>
                <w:vertAlign w:val="baseline"/>
                <w:rtl w:val="0"/>
              </w:rPr>
              <w:t xml:space="preserve">In relation to the last Period of 60 Minutes, the number of Clockface Departures shall be two only and they shall be on pattern with the first and second Clockface Departures set earlier in the day.</w:t>
            </w:r>
          </w:p>
        </w:tc>
      </w:tr>
      <w:tr>
        <w:trPr>
          <w:cantSplit w:val="1"/>
          <w:trHeight w:val="820"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2">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23">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top"/>
          </w:tcPr>
          <w:p w:rsidR="00000000" w:rsidDel="00000000" w:rsidP="00000000" w:rsidRDefault="00000000" w:rsidRPr="00000000" w14:paraId="00000224">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25">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26">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27">
            <w:pPr>
              <w:spacing w:after="60" w:before="60" w:lineRule="auto"/>
              <w:rPr>
                <w:sz w:val="18"/>
                <w:szCs w:val="18"/>
                <w:vertAlign w:val="baseline"/>
              </w:rPr>
            </w:pPr>
            <w:r w:rsidDel="00000000" w:rsidR="00000000" w:rsidRPr="00000000">
              <w:rPr>
                <w:rtl w:val="0"/>
              </w:rPr>
            </w:r>
          </w:p>
        </w:tc>
        <w:tc>
          <w:tcPr>
            <w:tcBorders>
              <w:top w:color="000000" w:space="0" w:sz="4" w:val="single"/>
              <w:left w:color="000000" w:space="0" w:sz="6" w:val="single"/>
              <w:right w:color="000000" w:space="0" w:sz="4" w:val="single"/>
            </w:tcBorders>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6" w:val="single"/>
              <w:left w:color="000000" w:space="0" w:sz="4" w:val="single"/>
              <w:right w:color="000000" w:space="0" w:sz="6" w:val="single"/>
            </w:tcBorders>
            <w:vAlign w:val="top"/>
          </w:tcPr>
          <w:p w:rsidR="00000000" w:rsidDel="00000000" w:rsidP="00000000" w:rsidRDefault="00000000" w:rsidRPr="00000000" w14:paraId="00000229">
            <w:pPr>
              <w:spacing w:after="60" w:before="60" w:lineRule="auto"/>
              <w:rPr>
                <w:sz w:val="18"/>
                <w:szCs w:val="18"/>
                <w:vertAlign w:val="baseline"/>
              </w:rPr>
            </w:pPr>
            <w:r w:rsidDel="00000000" w:rsidR="00000000" w:rsidRPr="00000000">
              <w:rPr>
                <w:rtl w:val="0"/>
              </w:rPr>
            </w:r>
          </w:p>
        </w:tc>
      </w:tr>
      <w:tr>
        <w:trPr>
          <w:cantSplit w:val="1"/>
          <w:trHeight w:val="820"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A">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2B">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top"/>
          </w:tcPr>
          <w:p w:rsidR="00000000" w:rsidDel="00000000" w:rsidP="00000000" w:rsidRDefault="00000000" w:rsidRPr="00000000" w14:paraId="0000022C">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2D">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2E">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2F">
            <w:pPr>
              <w:spacing w:after="60" w:before="60" w:lineRule="auto"/>
              <w:rPr>
                <w:sz w:val="18"/>
                <w:szCs w:val="18"/>
                <w:vertAlign w:val="baseline"/>
              </w:rPr>
            </w:pPr>
            <w:r w:rsidDel="00000000" w:rsidR="00000000" w:rsidRPr="00000000">
              <w:rPr>
                <w:rtl w:val="0"/>
              </w:rPr>
            </w:r>
          </w:p>
        </w:tc>
        <w:tc>
          <w:tcPr>
            <w:tcBorders>
              <w:top w:color="000000" w:space="0" w:sz="4" w:val="single"/>
              <w:left w:color="000000" w:space="0" w:sz="6" w:val="single"/>
              <w:right w:color="000000" w:space="0" w:sz="4" w:val="single"/>
            </w:tcBorders>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6" w:val="single"/>
              <w:left w:color="000000" w:space="0" w:sz="4" w:val="single"/>
              <w:right w:color="000000" w:space="0" w:sz="6" w:val="single"/>
            </w:tcBorders>
            <w:vAlign w:val="top"/>
          </w:tcPr>
          <w:p w:rsidR="00000000" w:rsidDel="00000000" w:rsidP="00000000" w:rsidRDefault="00000000" w:rsidRPr="00000000" w14:paraId="00000231">
            <w:pPr>
              <w:spacing w:after="60" w:before="60" w:lineRule="auto"/>
              <w:rPr>
                <w:sz w:val="18"/>
                <w:szCs w:val="18"/>
                <w:vertAlign w:val="baseline"/>
              </w:rPr>
            </w:pPr>
            <w:r w:rsidDel="00000000" w:rsidR="00000000" w:rsidRPr="00000000">
              <w:rPr>
                <w:rtl w:val="0"/>
              </w:rPr>
            </w:r>
          </w:p>
        </w:tc>
      </w:tr>
      <w:tr>
        <w:trPr>
          <w:cantSplit w:val="1"/>
          <w:trHeight w:val="820"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2">
            <w:pPr>
              <w:spacing w:after="60" w:before="60" w:lineRule="auto"/>
              <w:rPr>
                <w:sz w:val="18"/>
                <w:szCs w:val="18"/>
                <w:vertAlign w:val="baseline"/>
              </w:rPr>
            </w:pPr>
            <w:r w:rsidDel="00000000" w:rsidR="00000000" w:rsidRPr="00000000">
              <w:rPr>
                <w:sz w:val="18"/>
                <w:szCs w:val="18"/>
                <w:vertAlign w:val="baseline"/>
                <w:rtl w:val="0"/>
              </w:rPr>
              <w:t xml:space="preserve">Manchester Piccadilly</w:t>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33">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4" w:val="single"/>
              <w:right w:color="000000" w:space="0" w:sz="6" w:val="single"/>
            </w:tcBorders>
            <w:vAlign w:val="top"/>
          </w:tcPr>
          <w:p w:rsidR="00000000" w:rsidDel="00000000" w:rsidP="00000000" w:rsidRDefault="00000000" w:rsidRPr="00000000" w14:paraId="00000234">
            <w:pPr>
              <w:spacing w:after="60" w:before="60" w:lineRule="auto"/>
              <w:rPr>
                <w:sz w:val="18"/>
                <w:szCs w:val="18"/>
                <w:vertAlign w:val="baseline"/>
              </w:rPr>
            </w:pPr>
            <w:r w:rsidDel="00000000" w:rsidR="00000000" w:rsidRPr="00000000">
              <w:rPr>
                <w:sz w:val="18"/>
                <w:szCs w:val="18"/>
                <w:vertAlign w:val="baseline"/>
                <w:rtl w:val="0"/>
              </w:rPr>
              <w:t xml:space="preserve">Stoke-on-Trent/ Wilmslow</w:t>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35">
            <w:pPr>
              <w:spacing w:after="60" w:before="60" w:lineRule="auto"/>
              <w:rPr>
                <w:sz w:val="18"/>
                <w:szCs w:val="18"/>
                <w:vertAlign w:val="baseline"/>
              </w:rPr>
            </w:pPr>
            <w:r w:rsidDel="00000000" w:rsidR="00000000" w:rsidRPr="00000000">
              <w:rPr>
                <w:sz w:val="18"/>
                <w:szCs w:val="18"/>
                <w:vertAlign w:val="baseline"/>
                <w:rtl w:val="0"/>
              </w:rPr>
              <w:t xml:space="preserve">HF03.7</w:t>
              <w:br w:type="textWrapping"/>
              <w:t xml:space="preserve">HF03.8</w:t>
              <w:br w:type="textWrapping"/>
              <w:t xml:space="preserve">HF03.10</w:t>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36">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37">
            <w:pPr>
              <w:spacing w:after="60" w:before="60" w:lineRule="auto"/>
              <w:rPr>
                <w:sz w:val="18"/>
                <w:szCs w:val="18"/>
                <w:vertAlign w:val="baseline"/>
              </w:rPr>
            </w:pPr>
            <w:r w:rsidDel="00000000" w:rsidR="00000000" w:rsidRPr="00000000">
              <w:rPr>
                <w:sz w:val="18"/>
                <w:szCs w:val="18"/>
                <w:vertAlign w:val="baseline"/>
                <w:rtl w:val="0"/>
              </w:rPr>
              <w:t xml:space="preserve">Manchester Piccadilly</w:t>
            </w:r>
          </w:p>
        </w:tc>
        <w:tc>
          <w:tcPr>
            <w:tcBorders>
              <w:top w:color="000000" w:space="0" w:sz="4" w:val="single"/>
              <w:left w:color="000000" w:space="0" w:sz="6" w:val="single"/>
              <w:right w:color="000000" w:space="0" w:sz="4" w:val="single"/>
            </w:tcBorders>
            <w:vAlign w:val="top"/>
          </w:tcPr>
          <w:p w:rsidR="00000000" w:rsidDel="00000000" w:rsidP="00000000" w:rsidRDefault="00000000" w:rsidRPr="00000000" w14:paraId="00000238">
            <w:pPr>
              <w:spacing w:after="60" w:before="60" w:lineRule="auto"/>
              <w:rPr>
                <w:sz w:val="18"/>
                <w:szCs w:val="18"/>
                <w:vertAlign w:val="baseline"/>
              </w:rPr>
            </w:pPr>
            <w:r w:rsidDel="00000000" w:rsidR="00000000" w:rsidRPr="00000000">
              <w:rPr>
                <w:sz w:val="18"/>
                <w:szCs w:val="18"/>
                <w:vertAlign w:val="baseline"/>
                <w:rtl w:val="0"/>
              </w:rPr>
              <w:t xml:space="preserve">3</w:t>
              <w:br w:type="textWrapping"/>
              <w:t xml:space="preserve">between:</w:t>
              <w:br w:type="textWrapping"/>
              <w:t xml:space="preserve">08:05 and 21:04 (inclusive)</w:t>
            </w:r>
          </w:p>
          <w:p w:rsidR="00000000" w:rsidDel="00000000" w:rsidP="00000000" w:rsidRDefault="00000000" w:rsidRPr="00000000" w14:paraId="00000239">
            <w:pPr>
              <w:spacing w:after="60" w:before="60" w:lineRule="auto"/>
              <w:rPr>
                <w:sz w:val="14"/>
                <w:szCs w:val="14"/>
                <w:vertAlign w:val="baseline"/>
              </w:rPr>
            </w:pPr>
            <w:r w:rsidDel="00000000" w:rsidR="00000000" w:rsidRPr="00000000">
              <w:rPr>
                <w:rtl w:val="0"/>
              </w:rPr>
            </w:r>
          </w:p>
          <w:p w:rsidR="00000000" w:rsidDel="00000000" w:rsidP="00000000" w:rsidRDefault="00000000" w:rsidRPr="00000000" w14:paraId="0000023A">
            <w:pPr>
              <w:spacing w:after="60" w:before="60" w:lineRule="auto"/>
              <w:rPr>
                <w:sz w:val="14"/>
                <w:szCs w:val="14"/>
                <w:vertAlign w:val="baseline"/>
              </w:rPr>
            </w:pPr>
            <w:r w:rsidDel="00000000" w:rsidR="00000000" w:rsidRPr="00000000">
              <w:rPr>
                <w:rtl w:val="0"/>
              </w:rPr>
            </w:r>
          </w:p>
          <w:p w:rsidR="00000000" w:rsidDel="00000000" w:rsidP="00000000" w:rsidRDefault="00000000" w:rsidRPr="00000000" w14:paraId="0000023B">
            <w:pPr>
              <w:spacing w:after="60" w:before="60" w:lineRule="auto"/>
              <w:rPr>
                <w:sz w:val="14"/>
                <w:szCs w:val="14"/>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0"/>
              </w:tabs>
              <w:spacing w:after="260" w:before="0" w:line="240" w:lineRule="auto"/>
              <w:ind w:left="34" w:right="0" w:hanging="34"/>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  Notwithstanding that more than one sub-Service Group may be listed under this column heading in relation to any particular row, the Train Operator’s Firm Rights to Clockface Departures in each Period of 60 Minutes (as that term may separately be defined for the purpose of each service description) shall not be more than the total aggregate number specified against each row in column 3.  For greater clarity, the purpose of listing more than one sub-Service Group against a particular service description is to specify that quanta may be drawn from each of those sub-Service Groups when Scheduling repeat Clockface Departures during the Day or part of the Day specified in column 3.</w:t>
            </w: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D">
            <w:pPr>
              <w:spacing w:after="60" w:before="60" w:lineRule="auto"/>
              <w:rPr>
                <w:sz w:val="18"/>
                <w:szCs w:val="18"/>
                <w:vertAlign w:val="baseline"/>
              </w:rPr>
            </w:pPr>
            <w:r w:rsidDel="00000000" w:rsidR="00000000" w:rsidRPr="00000000">
              <w:rPr>
                <w:rtl w:val="0"/>
              </w:rPr>
            </w:r>
          </w:p>
          <w:p w:rsidR="00000000" w:rsidDel="00000000" w:rsidP="00000000" w:rsidRDefault="00000000" w:rsidRPr="00000000" w14:paraId="0000023E">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4" w:val="single"/>
              <w:right w:color="000000" w:space="0" w:sz="6" w:val="single"/>
            </w:tcBorders>
            <w:vAlign w:val="top"/>
          </w:tcPr>
          <w:p w:rsidR="00000000" w:rsidDel="00000000" w:rsidP="00000000" w:rsidRDefault="00000000" w:rsidRPr="00000000" w14:paraId="0000023F">
            <w:pPr>
              <w:spacing w:after="60" w:before="60" w:lineRule="auto"/>
              <w:rPr>
                <w:sz w:val="14"/>
                <w:szCs w:val="14"/>
                <w:vertAlign w:val="baseline"/>
              </w:rPr>
            </w:pPr>
            <w:r w:rsidDel="00000000" w:rsidR="00000000" w:rsidRPr="00000000">
              <w:rPr>
                <w:sz w:val="14"/>
                <w:szCs w:val="14"/>
                <w:vertAlign w:val="baseline"/>
                <w:rtl w:val="0"/>
              </w:rPr>
              <w:t xml:space="preserve">In relation to the first two Periods of 60 Minutes, the number of Clockface Departures shall be one only in each such Period and they shall be on pattern with the first Clockface Departure in the subsequent Periods of 60 Minutes</w:t>
              <w:br w:type="textWrapping"/>
              <w:t xml:space="preserve">In relation to the third Period of 60 Minutes, the number of Clockface Departures shall be two only and they shall be on pattern with the first and second Clockface Departure in the subsequent Periods of 60 Minutes</w:t>
              <w:br w:type="textWrapping"/>
              <w:t xml:space="preserve">In relation to the first three Services, Network Rail may flex the departure of those  Services by up to a further two minutes later giving a total departure time flex of five minutes for each of those Services</w:t>
              <w:br w:type="textWrapping"/>
              <w:t xml:space="preserve">In relation to the last Period of 60 Minutes, the number of Clockface Departures shall be two only and they shall be on pattern with the first and third Clockface Departures in each preceding Period of 60 Minutes</w:t>
              <w:br w:type="textWrapping"/>
              <w:t xml:space="preserve">In relation to the clockface pattern set to operate during the last Period of 60 Minutes, once this clockface pattern has been set, Network Rail may flex the departure of the first Service by up to a further two minutes later giving a total departure time flex of five minutes for this Service</w:t>
            </w:r>
          </w:p>
          <w:p w:rsidR="00000000" w:rsidDel="00000000" w:rsidP="00000000" w:rsidRDefault="00000000" w:rsidRPr="00000000" w14:paraId="00000240">
            <w:pPr>
              <w:spacing w:after="60" w:before="60" w:lineRule="auto"/>
              <w:rPr>
                <w:sz w:val="18"/>
                <w:szCs w:val="18"/>
                <w:vertAlign w:val="baseline"/>
              </w:rPr>
            </w:pPr>
            <w:r w:rsidDel="00000000" w:rsidR="00000000" w:rsidRPr="00000000">
              <w:rPr>
                <w:rtl w:val="0"/>
              </w:rPr>
            </w:r>
          </w:p>
        </w:tc>
      </w:tr>
    </w:tbl>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“E”</w:t>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Extracts from the WCTL Track Access Agreement Cont – Schedule 5</w:t>
      </w:r>
      <w:r w:rsidDel="00000000" w:rsidR="00000000" w:rsidRPr="00000000">
        <w:rPr>
          <w:rtl w:val="0"/>
        </w:rPr>
      </w:r>
    </w:p>
    <w:p w:rsidR="00000000" w:rsidDel="00000000" w:rsidP="00000000" w:rsidRDefault="00000000" w:rsidRPr="00000000" w14:paraId="00000246">
      <w:pPr>
        <w:spacing w:after="60" w:before="60" w:lineRule="auto"/>
        <w:rPr>
          <w:sz w:val="20"/>
          <w:szCs w:val="20"/>
          <w:vertAlign w:val="baseline"/>
        </w:rPr>
      </w:pPr>
      <w:r w:rsidDel="00000000" w:rsidR="00000000" w:rsidRPr="00000000">
        <w:rPr>
          <w:i w:val="1"/>
          <w:sz w:val="20"/>
          <w:szCs w:val="20"/>
          <w:vertAlign w:val="baseline"/>
          <w:rtl w:val="0"/>
        </w:rPr>
        <w:t xml:space="preserve">Table 4.1: Calling Patterns</w:t>
      </w:r>
      <w:r w:rsidDel="00000000" w:rsidR="00000000" w:rsidRPr="00000000">
        <w:rPr>
          <w:rtl w:val="0"/>
        </w:rPr>
      </w:r>
    </w:p>
    <w:tbl>
      <w:tblPr>
        <w:tblStyle w:val="Table6"/>
        <w:tblW w:w="14884.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80"/>
        <w:gridCol w:w="1800"/>
        <w:gridCol w:w="1440"/>
        <w:gridCol w:w="1377"/>
        <w:gridCol w:w="1116"/>
        <w:gridCol w:w="5499"/>
        <w:gridCol w:w="1672"/>
        <w:tblGridChange w:id="0">
          <w:tblGrid>
            <w:gridCol w:w="1980"/>
            <w:gridCol w:w="1800"/>
            <w:gridCol w:w="1440"/>
            <w:gridCol w:w="1377"/>
            <w:gridCol w:w="1116"/>
            <w:gridCol w:w="5499"/>
            <w:gridCol w:w="1672"/>
          </w:tblGrid>
        </w:tblGridChange>
      </w:tblGrid>
      <w:tr>
        <w:trPr>
          <w:cantSplit w:val="0"/>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47">
            <w:pPr>
              <w:spacing w:after="60" w:before="60" w:lineRule="auto"/>
              <w:rPr>
                <w:b w:val="0"/>
                <w:sz w:val="18"/>
                <w:szCs w:val="18"/>
                <w:vertAlign w:val="baseline"/>
              </w:rPr>
            </w:pPr>
            <w:r w:rsidDel="00000000" w:rsidR="00000000" w:rsidRPr="00000000">
              <w:rPr>
                <w:b w:val="1"/>
                <w:sz w:val="18"/>
                <w:szCs w:val="18"/>
                <w:vertAlign w:val="baseline"/>
                <w:rtl w:val="0"/>
              </w:rPr>
              <w:t xml:space="preserve">Service Group 3: London Euston to Manchester Piccadilly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4C">
            <w:pPr>
              <w:spacing w:after="60" w:before="60" w:lineRule="auto"/>
              <w:rPr>
                <w:b w:val="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4D">
            <w:pPr>
              <w:spacing w:after="60" w:before="60" w:lineRule="auto"/>
              <w:rPr>
                <w:b w:val="0"/>
                <w:sz w:val="18"/>
                <w:szCs w:val="18"/>
                <w:vertAlign w:val="baseline"/>
              </w:rPr>
            </w:pPr>
            <w:r w:rsidDel="00000000" w:rsidR="00000000" w:rsidRPr="00000000">
              <w:rPr>
                <w:rtl w:val="0"/>
              </w:rPr>
            </w:r>
          </w:p>
        </w:tc>
      </w:tr>
      <w:tr>
        <w:trPr>
          <w:cantSplit w:val="0"/>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4E">
            <w:pPr>
              <w:spacing w:after="60" w:before="60" w:lineRule="auto"/>
              <w:rPr>
                <w:b w:val="0"/>
                <w:sz w:val="18"/>
                <w:szCs w:val="18"/>
                <w:vertAlign w:val="baseline"/>
              </w:rPr>
            </w:pPr>
            <w:r w:rsidDel="00000000" w:rsidR="00000000" w:rsidRPr="00000000">
              <w:rPr>
                <w:b w:val="1"/>
                <w:sz w:val="18"/>
                <w:szCs w:val="18"/>
                <w:vertAlign w:val="baseline"/>
                <w:rtl w:val="0"/>
              </w:rPr>
              <w:t xml:space="preserve">Service description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3">
            <w:pPr>
              <w:spacing w:after="60" w:before="60" w:lineRule="auto"/>
              <w:rPr>
                <w:b w:val="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4">
            <w:pPr>
              <w:spacing w:after="60" w:before="60" w:lineRule="auto"/>
              <w:rPr>
                <w:b w:val="0"/>
                <w:sz w:val="18"/>
                <w:szCs w:val="18"/>
                <w:vertAlign w:val="baseline"/>
              </w:rPr>
            </w:pPr>
            <w:r w:rsidDel="00000000" w:rsidR="00000000" w:rsidRPr="00000000">
              <w:rPr>
                <w:rtl w:val="0"/>
              </w:rPr>
            </w:r>
          </w:p>
        </w:tc>
      </w:tr>
      <w:tr>
        <w:trPr>
          <w:cantSplit w:val="0"/>
          <w:tblHeader w:val="1"/>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5">
            <w:pPr>
              <w:spacing w:after="60" w:before="60" w:lineRule="auto"/>
              <w:rPr>
                <w:b w:val="0"/>
                <w:sz w:val="18"/>
                <w:szCs w:val="18"/>
                <w:vertAlign w:val="baseline"/>
              </w:rPr>
            </w:pPr>
            <w:r w:rsidDel="00000000" w:rsidR="00000000" w:rsidRPr="00000000">
              <w:rPr>
                <w:b w:val="1"/>
                <w:sz w:val="18"/>
                <w:szCs w:val="18"/>
                <w:vertAlign w:val="baseline"/>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6">
            <w:pPr>
              <w:spacing w:after="60" w:before="60" w:lineRule="auto"/>
              <w:rPr>
                <w:b w:val="0"/>
                <w:sz w:val="18"/>
                <w:szCs w:val="18"/>
                <w:vertAlign w:val="baseline"/>
              </w:rPr>
            </w:pPr>
            <w:r w:rsidDel="00000000" w:rsidR="00000000" w:rsidRPr="00000000">
              <w:rPr>
                <w:b w:val="1"/>
                <w:sz w:val="18"/>
                <w:szCs w:val="18"/>
                <w:vertAlign w:val="baseline"/>
                <w:rtl w:val="0"/>
              </w:rPr>
              <w:t xml:space="preserv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7">
            <w:pPr>
              <w:spacing w:after="60" w:before="60" w:lineRule="auto"/>
              <w:rPr>
                <w:b w:val="0"/>
                <w:sz w:val="18"/>
                <w:szCs w:val="18"/>
                <w:vertAlign w:val="baseline"/>
              </w:rPr>
            </w:pPr>
            <w:r w:rsidDel="00000000" w:rsidR="00000000" w:rsidRPr="00000000">
              <w:rPr>
                <w:b w:val="1"/>
                <w:sz w:val="18"/>
                <w:szCs w:val="18"/>
                <w:vertAlign w:val="baseline"/>
                <w:rtl w:val="0"/>
              </w:rPr>
              <w:t xml:space="preserve">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8">
            <w:pPr>
              <w:spacing w:after="60" w:before="60" w:lineRule="auto"/>
              <w:rPr>
                <w:b w:val="0"/>
                <w:sz w:val="18"/>
                <w:szCs w:val="18"/>
                <w:vertAlign w:val="baseline"/>
              </w:rPr>
            </w:pPr>
            <w:r w:rsidDel="00000000" w:rsidR="00000000" w:rsidRPr="00000000">
              <w:rPr>
                <w:b w:val="1"/>
                <w:sz w:val="18"/>
                <w:szCs w:val="18"/>
                <w:vertAlign w:val="baseline"/>
                <w:rtl w:val="0"/>
              </w:rPr>
              <w:t xml:space="preserve">Description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9">
            <w:pPr>
              <w:spacing w:after="60" w:before="60" w:lineRule="auto"/>
              <w:rPr>
                <w:b w:val="0"/>
                <w:sz w:val="18"/>
                <w:szCs w:val="18"/>
                <w:vertAlign w:val="baseline"/>
              </w:rPr>
            </w:pPr>
            <w:r w:rsidDel="00000000" w:rsidR="00000000" w:rsidRPr="00000000">
              <w:rPr>
                <w:b w:val="1"/>
                <w:sz w:val="18"/>
                <w:szCs w:val="18"/>
                <w:vertAlign w:val="baseline"/>
                <w:rtl w:val="0"/>
              </w:rPr>
              <w:t xml:space="preserve">TSC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A">
            <w:pPr>
              <w:spacing w:after="60" w:before="60" w:lineRule="auto"/>
              <w:rPr>
                <w:b w:val="0"/>
                <w:sz w:val="18"/>
                <w:szCs w:val="18"/>
                <w:vertAlign w:val="baseline"/>
              </w:rPr>
            </w:pPr>
            <w:r w:rsidDel="00000000" w:rsidR="00000000" w:rsidRPr="00000000">
              <w:rPr>
                <w:b w:val="1"/>
                <w:sz w:val="18"/>
                <w:szCs w:val="18"/>
                <w:vertAlign w:val="baseline"/>
                <w:rtl w:val="0"/>
              </w:rPr>
              <w:t xml:space="preserve">Regular Calling Pattern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B">
            <w:pPr>
              <w:spacing w:after="60" w:before="60" w:lineRule="auto"/>
              <w:rPr>
                <w:b w:val="0"/>
                <w:sz w:val="18"/>
                <w:szCs w:val="18"/>
                <w:vertAlign w:val="baseline"/>
              </w:rPr>
            </w:pPr>
            <w:r w:rsidDel="00000000" w:rsidR="00000000" w:rsidRPr="00000000">
              <w:rPr>
                <w:b w:val="1"/>
                <w:sz w:val="18"/>
                <w:szCs w:val="18"/>
                <w:vertAlign w:val="baseline"/>
                <w:rtl w:val="0"/>
              </w:rPr>
              <w:t xml:space="preserve">Additional stations</w:t>
            </w:r>
            <w:r w:rsidDel="00000000" w:rsidR="00000000" w:rsidRPr="00000000">
              <w:rPr>
                <w:rtl w:val="0"/>
              </w:rPr>
            </w:r>
          </w:p>
        </w:tc>
      </w:tr>
      <w:tr>
        <w:trPr>
          <w:cantSplit w:val="1"/>
          <w:tblHeader w:val="0"/>
        </w:trPr>
        <w:tc>
          <w:tcPr>
            <w:vMerge w:val="restart"/>
            <w:tcBorders>
              <w:top w:color="000000" w:space="0" w:sz="6" w:val="single"/>
              <w:left w:color="000000" w:space="0" w:sz="6" w:val="single"/>
              <w:right w:color="000000" w:space="0" w:sz="6" w:val="single"/>
            </w:tcBorders>
            <w:vAlign w:val="top"/>
          </w:tcPr>
          <w:p w:rsidR="00000000" w:rsidDel="00000000" w:rsidP="00000000" w:rsidRDefault="00000000" w:rsidRPr="00000000" w14:paraId="0000025C">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vMerge w:val="restart"/>
            <w:tcBorders>
              <w:top w:color="000000" w:space="0" w:sz="6" w:val="single"/>
              <w:left w:color="000000" w:space="0" w:sz="6" w:val="single"/>
              <w:right w:color="000000" w:space="0" w:sz="6" w:val="single"/>
            </w:tcBorders>
            <w:vAlign w:val="top"/>
          </w:tcPr>
          <w:p w:rsidR="00000000" w:rsidDel="00000000" w:rsidP="00000000" w:rsidRDefault="00000000" w:rsidRPr="00000000" w14:paraId="0000025D">
            <w:pPr>
              <w:spacing w:after="60" w:before="60" w:lineRule="auto"/>
              <w:rPr>
                <w:sz w:val="18"/>
                <w:szCs w:val="18"/>
                <w:vertAlign w:val="baseline"/>
              </w:rPr>
            </w:pPr>
            <w:r w:rsidDel="00000000" w:rsidR="00000000" w:rsidRPr="00000000">
              <w:rPr>
                <w:sz w:val="18"/>
                <w:szCs w:val="18"/>
                <w:vertAlign w:val="baseline"/>
                <w:rtl w:val="0"/>
              </w:rPr>
              <w:t xml:space="preserve">Manchester Piccadilly</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5E">
            <w:pPr>
              <w:spacing w:after="60" w:before="60" w:lineRule="auto"/>
              <w:rPr>
                <w:sz w:val="18"/>
                <w:szCs w:val="18"/>
                <w:vertAlign w:val="baseline"/>
              </w:rPr>
            </w:pPr>
            <w:r w:rsidDel="00000000" w:rsidR="00000000" w:rsidRPr="00000000">
              <w:rPr>
                <w:sz w:val="18"/>
                <w:szCs w:val="18"/>
                <w:vertAlign w:val="baseline"/>
                <w:rtl w:val="0"/>
              </w:rPr>
              <w:t xml:space="preserve">Stoke-on-Trent </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5F">
            <w:pPr>
              <w:spacing w:after="60" w:before="60" w:lineRule="auto"/>
              <w:rPr>
                <w:sz w:val="18"/>
                <w:szCs w:val="18"/>
                <w:vertAlign w:val="baseline"/>
              </w:rPr>
            </w:pPr>
            <w:r w:rsidDel="00000000" w:rsidR="00000000" w:rsidRPr="00000000">
              <w:rPr>
                <w:sz w:val="18"/>
                <w:szCs w:val="18"/>
                <w:vertAlign w:val="baseline"/>
                <w:rtl w:val="0"/>
              </w:rPr>
              <w:t xml:space="preserve">HF03.1</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60">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1">
            <w:pPr>
              <w:spacing w:after="60" w:before="60" w:lineRule="auto"/>
              <w:rPr>
                <w:sz w:val="18"/>
                <w:szCs w:val="18"/>
                <w:vertAlign w:val="baseline"/>
              </w:rPr>
            </w:pPr>
            <w:r w:rsidDel="00000000" w:rsidR="00000000" w:rsidRPr="00000000">
              <w:rPr>
                <w:sz w:val="18"/>
                <w:szCs w:val="18"/>
                <w:vertAlign w:val="baseline"/>
                <w:rtl w:val="0"/>
              </w:rPr>
              <w:t xml:space="preserve">Milton Keynes Central, Stoke-on-Trent and Stockport </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62">
            <w:pPr>
              <w:spacing w:after="60" w:before="60" w:lineRule="auto"/>
              <w:rPr>
                <w:sz w:val="18"/>
                <w:szCs w:val="18"/>
                <w:vertAlign w:val="baseline"/>
              </w:rPr>
            </w:pPr>
            <w:r w:rsidDel="00000000" w:rsidR="00000000" w:rsidRPr="00000000">
              <w:rPr>
                <w:sz w:val="18"/>
                <w:szCs w:val="18"/>
                <w:vertAlign w:val="baseline"/>
                <w:rtl w:val="0"/>
              </w:rPr>
              <w:t xml:space="preserve">N/A</w:t>
            </w:r>
          </w:p>
        </w:tc>
      </w:tr>
      <w:tr>
        <w:trPr>
          <w:cantSplit w:val="1"/>
          <w:tblHeader w:val="0"/>
        </w:trPr>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65">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66">
            <w:pPr>
              <w:spacing w:after="60" w:before="60" w:lineRule="auto"/>
              <w:rPr>
                <w:sz w:val="18"/>
                <w:szCs w:val="18"/>
                <w:vertAlign w:val="baseline"/>
              </w:rPr>
            </w:pPr>
            <w:r w:rsidDel="00000000" w:rsidR="00000000" w:rsidRPr="00000000">
              <w:rPr>
                <w:sz w:val="18"/>
                <w:szCs w:val="18"/>
                <w:vertAlign w:val="baseline"/>
                <w:rtl w:val="0"/>
              </w:rPr>
              <w:t xml:space="preserve">HF03.2</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67">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68">
            <w:pPr>
              <w:spacing w:after="60" w:before="60" w:lineRule="auto"/>
              <w:rPr>
                <w:sz w:val="18"/>
                <w:szCs w:val="18"/>
                <w:vertAlign w:val="baseline"/>
              </w:rPr>
            </w:pPr>
            <w:r w:rsidDel="00000000" w:rsidR="00000000" w:rsidRPr="00000000">
              <w:rPr>
                <w:sz w:val="18"/>
                <w:szCs w:val="18"/>
                <w:vertAlign w:val="baseline"/>
                <w:rtl w:val="0"/>
              </w:rPr>
              <w:t xml:space="preserve">Stoke-on-Trent, Macclesfield and Stockport</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69">
            <w:pPr>
              <w:spacing w:after="60" w:before="60" w:lineRule="auto"/>
              <w:rPr>
                <w:sz w:val="18"/>
                <w:szCs w:val="18"/>
                <w:vertAlign w:val="baseline"/>
              </w:rPr>
            </w:pPr>
            <w:r w:rsidDel="00000000" w:rsidR="00000000" w:rsidRPr="00000000">
              <w:rPr>
                <w:sz w:val="18"/>
                <w:szCs w:val="18"/>
                <w:vertAlign w:val="baseline"/>
                <w:rtl w:val="0"/>
              </w:rPr>
              <w:t xml:space="preserve">N/A</w:t>
            </w:r>
          </w:p>
        </w:tc>
      </w:tr>
      <w:tr>
        <w:trPr>
          <w:cantSplit w:val="1"/>
          <w:tblHeader w:val="0"/>
        </w:trPr>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6C">
            <w:pPr>
              <w:spacing w:after="60" w:before="60" w:lineRule="auto"/>
              <w:rPr>
                <w:sz w:val="18"/>
                <w:szCs w:val="18"/>
                <w:vertAlign w:val="baseline"/>
              </w:rPr>
            </w:pP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D">
            <w:pPr>
              <w:spacing w:after="60" w:before="60" w:lineRule="auto"/>
              <w:rPr>
                <w:sz w:val="18"/>
                <w:szCs w:val="18"/>
                <w:vertAlign w:val="baseline"/>
              </w:rPr>
            </w:pPr>
            <w:r w:rsidDel="00000000" w:rsidR="00000000" w:rsidRPr="00000000">
              <w:rPr>
                <w:sz w:val="18"/>
                <w:szCs w:val="18"/>
                <w:vertAlign w:val="baseline"/>
                <w:rtl w:val="0"/>
              </w:rPr>
              <w:t xml:space="preserve">HF03.3</w:t>
            </w:r>
          </w:p>
        </w:tc>
        <w:tc>
          <w:tcPr>
            <w:tcBorders>
              <w:top w:color="000000" w:space="0" w:sz="4"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E">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F">
            <w:pPr>
              <w:spacing w:after="60" w:before="60" w:lineRule="auto"/>
              <w:rPr>
                <w:sz w:val="18"/>
                <w:szCs w:val="18"/>
                <w:vertAlign w:val="baseline"/>
              </w:rPr>
            </w:pPr>
            <w:r w:rsidDel="00000000" w:rsidR="00000000" w:rsidRPr="00000000">
              <w:rPr>
                <w:sz w:val="18"/>
                <w:szCs w:val="18"/>
                <w:vertAlign w:val="baseline"/>
                <w:rtl w:val="0"/>
              </w:rPr>
              <w:t xml:space="preserve">Milton Keynes Central, Stoke-on-Trent, Macclesfield and Stockport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70">
            <w:pPr>
              <w:spacing w:after="60" w:before="60" w:lineRule="auto"/>
              <w:rPr>
                <w:sz w:val="18"/>
                <w:szCs w:val="18"/>
                <w:vertAlign w:val="baseline"/>
              </w:rPr>
            </w:pPr>
            <w:r w:rsidDel="00000000" w:rsidR="00000000" w:rsidRPr="00000000">
              <w:rPr>
                <w:sz w:val="18"/>
                <w:szCs w:val="18"/>
                <w:vertAlign w:val="baseline"/>
                <w:rtl w:val="0"/>
              </w:rPr>
              <w:t xml:space="preserve">N/A</w:t>
            </w:r>
          </w:p>
        </w:tc>
      </w:tr>
      <w:tr>
        <w:trPr>
          <w:cantSplit w:val="1"/>
          <w:tblHeader w:val="0"/>
        </w:trPr>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73">
            <w:pPr>
              <w:spacing w:after="60" w:before="60" w:lineRule="auto"/>
              <w:rPr>
                <w:sz w:val="18"/>
                <w:szCs w:val="18"/>
                <w:vertAlign w:val="baseline"/>
              </w:rPr>
            </w:pPr>
            <w:r w:rsidDel="00000000" w:rsidR="00000000" w:rsidRPr="00000000">
              <w:rPr>
                <w:sz w:val="18"/>
                <w:szCs w:val="18"/>
                <w:vertAlign w:val="baseline"/>
                <w:rtl w:val="0"/>
              </w:rPr>
              <w:t xml:space="preserve">Wilmslow</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74">
            <w:pPr>
              <w:spacing w:after="60" w:before="60" w:lineRule="auto"/>
              <w:rPr>
                <w:sz w:val="18"/>
                <w:szCs w:val="18"/>
                <w:vertAlign w:val="baseline"/>
              </w:rPr>
            </w:pPr>
            <w:r w:rsidDel="00000000" w:rsidR="00000000" w:rsidRPr="00000000">
              <w:rPr>
                <w:sz w:val="18"/>
                <w:szCs w:val="18"/>
                <w:vertAlign w:val="baseline"/>
                <w:rtl w:val="0"/>
              </w:rPr>
              <w:t xml:space="preserve">HF03.4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75">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76">
            <w:pPr>
              <w:spacing w:after="60" w:before="60" w:lineRule="auto"/>
              <w:rPr>
                <w:sz w:val="18"/>
                <w:szCs w:val="18"/>
                <w:vertAlign w:val="baseline"/>
              </w:rPr>
            </w:pPr>
            <w:r w:rsidDel="00000000" w:rsidR="00000000" w:rsidRPr="00000000">
              <w:rPr>
                <w:sz w:val="18"/>
                <w:szCs w:val="18"/>
                <w:vertAlign w:val="baseline"/>
                <w:rtl w:val="0"/>
              </w:rPr>
              <w:t xml:space="preserve">Crewe, Wilmslow and Stockport</w:t>
            </w:r>
            <w:r w:rsidDel="00000000" w:rsidR="00000000" w:rsidRPr="00000000">
              <w:rPr>
                <w:sz w:val="18"/>
                <w:szCs w:val="18"/>
                <w:vertAlign w:val="superscript"/>
                <w:rtl w:val="0"/>
              </w:rPr>
              <w:t xml:space="preserve">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77">
            <w:pPr>
              <w:spacing w:after="60" w:before="60" w:lineRule="auto"/>
              <w:rPr>
                <w:sz w:val="18"/>
                <w:szCs w:val="18"/>
                <w:vertAlign w:val="baseline"/>
              </w:rPr>
            </w:pPr>
            <w:r w:rsidDel="00000000" w:rsidR="00000000" w:rsidRPr="00000000">
              <w:rPr>
                <w:sz w:val="18"/>
                <w:szCs w:val="18"/>
                <w:vertAlign w:val="baseline"/>
                <w:rtl w:val="0"/>
              </w:rPr>
              <w:t xml:space="preserve">N/A</w:t>
            </w:r>
          </w:p>
        </w:tc>
      </w:tr>
      <w:tr>
        <w:trPr>
          <w:cantSplit w:val="1"/>
          <w:tblHeader w:val="0"/>
        </w:trPr>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7A">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7B">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7C">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7D">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7E">
            <w:pPr>
              <w:spacing w:after="60" w:before="60" w:lineRule="auto"/>
              <w:rPr>
                <w:sz w:val="18"/>
                <w:szCs w:val="18"/>
                <w:vertAlign w:val="baseline"/>
              </w:rPr>
            </w:pPr>
            <w:r w:rsidDel="00000000" w:rsidR="00000000" w:rsidRPr="00000000">
              <w:rPr>
                <w:rtl w:val="0"/>
              </w:rPr>
            </w:r>
          </w:p>
        </w:tc>
      </w:tr>
      <w:tr>
        <w:trPr>
          <w:cantSplit w:val="1"/>
          <w:tblHeader w:val="0"/>
        </w:trPr>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81">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82">
            <w:pPr>
              <w:spacing w:after="60" w:before="60" w:lineRule="auto"/>
              <w:rPr>
                <w:sz w:val="18"/>
                <w:szCs w:val="18"/>
                <w:vertAlign w:val="baseline"/>
              </w:rPr>
            </w:pPr>
            <w:r w:rsidDel="00000000" w:rsidR="00000000" w:rsidRPr="00000000">
              <w:rPr>
                <w:sz w:val="18"/>
                <w:szCs w:val="18"/>
                <w:vertAlign w:val="baseline"/>
                <w:rtl w:val="0"/>
              </w:rPr>
              <w:t xml:space="preserve">HF03.5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83">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84">
            <w:pPr>
              <w:spacing w:after="60" w:before="60" w:lineRule="auto"/>
              <w:rPr>
                <w:sz w:val="18"/>
                <w:szCs w:val="18"/>
                <w:vertAlign w:val="baseline"/>
              </w:rPr>
            </w:pPr>
            <w:r w:rsidDel="00000000" w:rsidR="00000000" w:rsidRPr="00000000">
              <w:rPr>
                <w:sz w:val="18"/>
                <w:szCs w:val="18"/>
                <w:vertAlign w:val="baseline"/>
                <w:rtl w:val="0"/>
              </w:rPr>
              <w:t xml:space="preserve">Watford Junction, Crewe, Wilmslow and Stockport</w:t>
            </w:r>
            <w:r w:rsidDel="00000000" w:rsidR="00000000" w:rsidRPr="00000000">
              <w:rPr>
                <w:sz w:val="18"/>
                <w:szCs w:val="18"/>
                <w:vertAlign w:val="superscript"/>
                <w:rtl w:val="0"/>
              </w:rPr>
              <w:t xml:space="preserve">3</w:t>
            </w:r>
            <w:r w:rsidDel="00000000" w:rsidR="00000000" w:rsidRPr="00000000">
              <w:rPr>
                <w:sz w:val="18"/>
                <w:szCs w:val="18"/>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85">
            <w:pPr>
              <w:spacing w:after="60" w:before="60" w:lineRule="auto"/>
              <w:rPr>
                <w:sz w:val="18"/>
                <w:szCs w:val="18"/>
                <w:vertAlign w:val="baseline"/>
              </w:rPr>
            </w:pPr>
            <w:r w:rsidDel="00000000" w:rsidR="00000000" w:rsidRPr="00000000">
              <w:rPr>
                <w:sz w:val="18"/>
                <w:szCs w:val="18"/>
                <w:vertAlign w:val="baseline"/>
                <w:rtl w:val="0"/>
              </w:rPr>
              <w:t xml:space="preserve">N/A</w:t>
            </w:r>
          </w:p>
        </w:tc>
      </w:tr>
      <w:tr>
        <w:trPr>
          <w:cantSplit w:val="1"/>
          <w:tblHeader w:val="0"/>
        </w:trPr>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88">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89">
            <w:pPr>
              <w:spacing w:after="60" w:before="60" w:lineRule="auto"/>
              <w:rPr>
                <w:sz w:val="18"/>
                <w:szCs w:val="18"/>
                <w:vertAlign w:val="baseline"/>
              </w:rPr>
            </w:pPr>
            <w:r w:rsidDel="00000000" w:rsidR="00000000" w:rsidRPr="00000000">
              <w:rPr>
                <w:sz w:val="18"/>
                <w:szCs w:val="18"/>
                <w:vertAlign w:val="baseline"/>
                <w:rtl w:val="0"/>
              </w:rPr>
              <w:t xml:space="preserve">HF03.6</w:t>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8A">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8B">
            <w:pPr>
              <w:spacing w:after="60" w:before="60" w:lineRule="auto"/>
              <w:rPr>
                <w:sz w:val="18"/>
                <w:szCs w:val="18"/>
                <w:vertAlign w:val="baseline"/>
              </w:rPr>
            </w:pPr>
            <w:r w:rsidDel="00000000" w:rsidR="00000000" w:rsidRPr="00000000">
              <w:rPr>
                <w:sz w:val="18"/>
                <w:szCs w:val="18"/>
                <w:vertAlign w:val="baseline"/>
                <w:rtl w:val="0"/>
              </w:rPr>
              <w:t xml:space="preserve">Milton Keynes Central, Rugby, Nuneaton, Tamworth Low Level, Lichfield Trent Valley, Stafford, Crewe and Stockport</w:t>
            </w:r>
            <w:r w:rsidDel="00000000" w:rsidR="00000000" w:rsidRPr="00000000">
              <w:rPr>
                <w:sz w:val="18"/>
                <w:szCs w:val="18"/>
                <w:vertAlign w:val="superscript"/>
                <w:rtl w:val="0"/>
              </w:rPr>
              <w:t xml:space="preserve">4</w:t>
            </w:r>
            <w:r w:rsidDel="00000000" w:rsidR="00000000" w:rsidRPr="00000000">
              <w:rPr>
                <w:sz w:val="18"/>
                <w:szCs w:val="18"/>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8C">
            <w:pPr>
              <w:spacing w:after="60" w:before="60" w:lineRule="auto"/>
              <w:rPr>
                <w:sz w:val="18"/>
                <w:szCs w:val="18"/>
                <w:vertAlign w:val="baseline"/>
              </w:rPr>
            </w:pPr>
            <w:r w:rsidDel="00000000" w:rsidR="00000000" w:rsidRPr="00000000">
              <w:rPr>
                <w:sz w:val="18"/>
                <w:szCs w:val="18"/>
                <w:vertAlign w:val="baseline"/>
                <w:rtl w:val="0"/>
              </w:rPr>
              <w:t xml:space="preserve">N/A</w:t>
            </w:r>
          </w:p>
        </w:tc>
      </w:tr>
      <w:tr>
        <w:trPr>
          <w:cantSplit w:val="1"/>
          <w:tblHeader w:val="0"/>
        </w:trPr>
        <w:tc>
          <w:tcPr>
            <w:vMerge w:val="restart"/>
            <w:tcBorders>
              <w:top w:color="000000" w:space="0" w:sz="6" w:val="single"/>
              <w:left w:color="000000" w:space="0" w:sz="6" w:val="single"/>
              <w:right w:color="000000" w:space="0" w:sz="6" w:val="single"/>
            </w:tcBorders>
            <w:vAlign w:val="top"/>
          </w:tcPr>
          <w:p w:rsidR="00000000" w:rsidDel="00000000" w:rsidP="00000000" w:rsidRDefault="00000000" w:rsidRPr="00000000" w14:paraId="0000028D">
            <w:pPr>
              <w:spacing w:after="60" w:before="60" w:lineRule="auto"/>
              <w:rPr>
                <w:sz w:val="18"/>
                <w:szCs w:val="18"/>
                <w:vertAlign w:val="baseline"/>
              </w:rPr>
            </w:pPr>
            <w:r w:rsidDel="00000000" w:rsidR="00000000" w:rsidRPr="00000000">
              <w:rPr>
                <w:sz w:val="18"/>
                <w:szCs w:val="18"/>
                <w:vertAlign w:val="baseline"/>
                <w:rtl w:val="0"/>
              </w:rPr>
              <w:t xml:space="preserve">Manchester Piccadilly</w:t>
            </w:r>
          </w:p>
          <w:p w:rsidR="00000000" w:rsidDel="00000000" w:rsidP="00000000" w:rsidRDefault="00000000" w:rsidRPr="00000000" w14:paraId="0000028E">
            <w:pPr>
              <w:spacing w:after="60" w:before="60" w:lineRule="auto"/>
              <w:rPr>
                <w:sz w:val="18"/>
                <w:szCs w:val="18"/>
                <w:vertAlign w:val="baseline"/>
              </w:rPr>
            </w:pPr>
            <w:r w:rsidDel="00000000" w:rsidR="00000000" w:rsidRPr="00000000">
              <w:rPr>
                <w:rtl w:val="0"/>
              </w:rPr>
            </w:r>
          </w:p>
        </w:tc>
        <w:tc>
          <w:tcPr>
            <w:vMerge w:val="restart"/>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8F">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90">
            <w:pPr>
              <w:spacing w:after="60" w:before="60" w:lineRule="auto"/>
              <w:rPr>
                <w:sz w:val="18"/>
                <w:szCs w:val="18"/>
                <w:vertAlign w:val="baseline"/>
              </w:rPr>
            </w:pPr>
            <w:r w:rsidDel="00000000" w:rsidR="00000000" w:rsidRPr="00000000">
              <w:rPr>
                <w:sz w:val="18"/>
                <w:szCs w:val="18"/>
                <w:vertAlign w:val="baseline"/>
                <w:rtl w:val="0"/>
              </w:rPr>
              <w:t xml:space="preserve">Stoke-on-Trent </w:t>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91">
            <w:pPr>
              <w:spacing w:after="60" w:before="60" w:lineRule="auto"/>
              <w:rPr>
                <w:sz w:val="18"/>
                <w:szCs w:val="18"/>
                <w:vertAlign w:val="baseline"/>
              </w:rPr>
            </w:pPr>
            <w:r w:rsidDel="00000000" w:rsidR="00000000" w:rsidRPr="00000000">
              <w:rPr>
                <w:sz w:val="18"/>
                <w:szCs w:val="18"/>
                <w:vertAlign w:val="baseline"/>
                <w:rtl w:val="0"/>
              </w:rPr>
              <w:t xml:space="preserve">HF03.7</w:t>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92">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93">
            <w:pPr>
              <w:spacing w:after="60" w:before="60" w:lineRule="auto"/>
              <w:rPr>
                <w:sz w:val="18"/>
                <w:szCs w:val="18"/>
                <w:vertAlign w:val="baseline"/>
              </w:rPr>
            </w:pPr>
            <w:r w:rsidDel="00000000" w:rsidR="00000000" w:rsidRPr="00000000">
              <w:rPr>
                <w:sz w:val="18"/>
                <w:szCs w:val="18"/>
                <w:vertAlign w:val="baseline"/>
                <w:rtl w:val="0"/>
              </w:rPr>
              <w:t xml:space="preserve">Stockport, Macclesfield and Stoke-on-Trent</w:t>
            </w:r>
            <w:r w:rsidDel="00000000" w:rsidR="00000000" w:rsidRPr="00000000">
              <w:rPr>
                <w:sz w:val="18"/>
                <w:szCs w:val="18"/>
                <w:vertAlign w:val="superscript"/>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94">
            <w:pPr>
              <w:spacing w:after="60" w:before="60" w:lineRule="auto"/>
              <w:rPr>
                <w:sz w:val="18"/>
                <w:szCs w:val="18"/>
                <w:vertAlign w:val="baseline"/>
              </w:rPr>
            </w:pPr>
            <w:r w:rsidDel="00000000" w:rsidR="00000000" w:rsidRPr="00000000">
              <w:rPr>
                <w:sz w:val="18"/>
                <w:szCs w:val="18"/>
                <w:vertAlign w:val="baseline"/>
                <w:rtl w:val="0"/>
              </w:rPr>
              <w:t xml:space="preserve">N/A</w:t>
            </w:r>
          </w:p>
        </w:tc>
      </w:tr>
      <w:tr>
        <w:trPr>
          <w:cantSplit w:val="1"/>
          <w:tblHeader w:val="0"/>
        </w:trPr>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97">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98">
            <w:pPr>
              <w:spacing w:after="60" w:before="60" w:lineRule="auto"/>
              <w:rPr>
                <w:sz w:val="18"/>
                <w:szCs w:val="18"/>
                <w:vertAlign w:val="baseline"/>
              </w:rPr>
            </w:pPr>
            <w:r w:rsidDel="00000000" w:rsidR="00000000" w:rsidRPr="00000000">
              <w:rPr>
                <w:sz w:val="18"/>
                <w:szCs w:val="18"/>
                <w:vertAlign w:val="baseline"/>
                <w:rtl w:val="0"/>
              </w:rPr>
              <w:t xml:space="preserve">HF03.8</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99">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9A">
            <w:pPr>
              <w:spacing w:after="60" w:before="60" w:lineRule="auto"/>
              <w:rPr>
                <w:sz w:val="18"/>
                <w:szCs w:val="18"/>
                <w:vertAlign w:val="baseline"/>
              </w:rPr>
            </w:pPr>
            <w:r w:rsidDel="00000000" w:rsidR="00000000" w:rsidRPr="00000000">
              <w:rPr>
                <w:sz w:val="18"/>
                <w:szCs w:val="18"/>
                <w:vertAlign w:val="baseline"/>
                <w:rtl w:val="0"/>
              </w:rPr>
              <w:t xml:space="preserve">Stockport, Stoke-on-Trent and Milton Keynes Central</w:t>
            </w:r>
            <w:r w:rsidDel="00000000" w:rsidR="00000000" w:rsidRPr="00000000">
              <w:rPr>
                <w:sz w:val="18"/>
                <w:szCs w:val="18"/>
                <w:vertAlign w:val="superscript"/>
                <w:rtl w:val="0"/>
              </w:rPr>
              <w:t xml:space="preserve">6</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9B">
            <w:pPr>
              <w:spacing w:after="60" w:before="60" w:lineRule="auto"/>
              <w:rPr>
                <w:sz w:val="18"/>
                <w:szCs w:val="18"/>
                <w:vertAlign w:val="baseline"/>
              </w:rPr>
            </w:pPr>
            <w:r w:rsidDel="00000000" w:rsidR="00000000" w:rsidRPr="00000000">
              <w:rPr>
                <w:sz w:val="18"/>
                <w:szCs w:val="18"/>
                <w:vertAlign w:val="baseline"/>
                <w:rtl w:val="0"/>
              </w:rPr>
              <w:t xml:space="preserve">N/A</w:t>
            </w:r>
          </w:p>
        </w:tc>
      </w:tr>
      <w:tr>
        <w:trPr>
          <w:cantSplit w:val="1"/>
          <w:trHeight w:val="256" w:hRule="atLeast"/>
          <w:tblHeader w:val="0"/>
        </w:trPr>
        <w:tc>
          <w:tcPr>
            <w:tcBorders>
              <w:top w:color="000000" w:space="0" w:sz="0" w:val="nil"/>
              <w:left w:color="000000" w:space="0" w:sz="6" w:val="single"/>
              <w:right w:color="000000" w:space="0" w:sz="6" w:val="single"/>
            </w:tcBorders>
            <w:vAlign w:val="top"/>
          </w:tcPr>
          <w:p w:rsidR="00000000" w:rsidDel="00000000" w:rsidP="00000000" w:rsidRDefault="00000000" w:rsidRPr="00000000" w14:paraId="0000029C">
            <w:pPr>
              <w:spacing w:after="60" w:before="60" w:lineRule="auto"/>
              <w:rPr>
                <w:sz w:val="18"/>
                <w:szCs w:val="18"/>
                <w:vertAlign w:val="baseline"/>
              </w:rPr>
            </w:pPr>
            <w:r w:rsidDel="00000000" w:rsidR="00000000" w:rsidRPr="00000000">
              <w:rPr>
                <w:rtl w:val="0"/>
              </w:rPr>
            </w:r>
          </w:p>
        </w:tc>
        <w:tc>
          <w:tcPr>
            <w:tcBorders>
              <w:top w:color="000000" w:space="0" w:sz="4" w:val="single"/>
              <w:left w:color="000000" w:space="0" w:sz="6" w:val="single"/>
              <w:bottom w:color="000000" w:space="0" w:sz="0" w:val="nil"/>
              <w:right w:color="000000" w:space="0" w:sz="6" w:val="single"/>
            </w:tcBorders>
            <w:vAlign w:val="top"/>
          </w:tcPr>
          <w:p w:rsidR="00000000" w:rsidDel="00000000" w:rsidP="00000000" w:rsidRDefault="00000000" w:rsidRPr="00000000" w14:paraId="0000029D">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9E">
            <w:pPr>
              <w:spacing w:after="60" w:before="60" w:lineRule="auto"/>
              <w:rPr>
                <w:sz w:val="18"/>
                <w:szCs w:val="18"/>
                <w:vertAlign w:val="baseline"/>
              </w:rPr>
            </w:pPr>
            <w:r w:rsidDel="00000000" w:rsidR="00000000" w:rsidRPr="00000000">
              <w:rPr>
                <w:sz w:val="18"/>
                <w:szCs w:val="18"/>
                <w:vertAlign w:val="baseline"/>
                <w:rtl w:val="0"/>
              </w:rPr>
              <w:t xml:space="preserve">Wilmslow</w:t>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9F">
            <w:pPr>
              <w:spacing w:after="60" w:before="60" w:lineRule="auto"/>
              <w:rPr>
                <w:sz w:val="18"/>
                <w:szCs w:val="18"/>
                <w:vertAlign w:val="baseline"/>
              </w:rPr>
            </w:pPr>
            <w:r w:rsidDel="00000000" w:rsidR="00000000" w:rsidRPr="00000000">
              <w:rPr>
                <w:sz w:val="18"/>
                <w:szCs w:val="18"/>
                <w:vertAlign w:val="baseline"/>
                <w:rtl w:val="0"/>
              </w:rPr>
              <w:t xml:space="preserve">HF03.10</w:t>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A0">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2A1">
            <w:pPr>
              <w:spacing w:after="60" w:before="60" w:lineRule="auto"/>
              <w:rPr>
                <w:sz w:val="18"/>
                <w:szCs w:val="18"/>
                <w:vertAlign w:val="baseline"/>
              </w:rPr>
            </w:pPr>
            <w:r w:rsidDel="00000000" w:rsidR="00000000" w:rsidRPr="00000000">
              <w:rPr>
                <w:sz w:val="18"/>
                <w:szCs w:val="18"/>
                <w:vertAlign w:val="baseline"/>
                <w:rtl w:val="0"/>
              </w:rPr>
              <w:t xml:space="preserve">Stockport, Wilmslow and Crewe</w:t>
            </w:r>
            <w:r w:rsidDel="00000000" w:rsidR="00000000" w:rsidRPr="00000000">
              <w:rPr>
                <w:sz w:val="18"/>
                <w:szCs w:val="18"/>
                <w:vertAlign w:val="superscript"/>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2">
            <w:pPr>
              <w:spacing w:after="60" w:before="60" w:lineRule="auto"/>
              <w:rPr>
                <w:sz w:val="18"/>
                <w:szCs w:val="18"/>
                <w:vertAlign w:val="baseline"/>
              </w:rPr>
            </w:pPr>
            <w:r w:rsidDel="00000000" w:rsidR="00000000" w:rsidRPr="00000000">
              <w:rPr>
                <w:sz w:val="18"/>
                <w:szCs w:val="18"/>
                <w:vertAlign w:val="baseline"/>
                <w:rtl w:val="0"/>
              </w:rPr>
              <w:t xml:space="preserve">N/A</w:t>
            </w:r>
          </w:p>
        </w:tc>
      </w:tr>
      <w:tr>
        <w:trPr>
          <w:cantSplit w:val="1"/>
          <w:tblHeader w:val="0"/>
        </w:trPr>
        <w:tc>
          <w:tcPr>
            <w:vMerge w:val="restart"/>
            <w:tcBorders>
              <w:top w:color="000000" w:space="0" w:sz="0" w:val="nil"/>
              <w:left w:color="000000" w:space="0" w:sz="6" w:val="single"/>
              <w:right w:color="000000" w:space="0" w:sz="0" w:val="nil"/>
            </w:tcBorders>
            <w:vAlign w:val="top"/>
          </w:tcPr>
          <w:p w:rsidR="00000000" w:rsidDel="00000000" w:rsidP="00000000" w:rsidRDefault="00000000" w:rsidRPr="00000000" w14:paraId="000002A3">
            <w:pPr>
              <w:spacing w:after="60" w:before="60" w:lineRule="auto"/>
              <w:rPr>
                <w:sz w:val="18"/>
                <w:szCs w:val="18"/>
                <w:vertAlign w:val="baseline"/>
              </w:rPr>
            </w:pPr>
            <w:r w:rsidDel="00000000" w:rsidR="00000000" w:rsidRPr="00000000">
              <w:rPr>
                <w:rtl w:val="0"/>
              </w:rPr>
            </w:r>
          </w:p>
          <w:p w:rsidR="00000000" w:rsidDel="00000000" w:rsidP="00000000" w:rsidRDefault="00000000" w:rsidRPr="00000000" w14:paraId="000002A4">
            <w:pPr>
              <w:spacing w:after="60" w:before="60" w:lineRule="auto"/>
              <w:rPr>
                <w:sz w:val="18"/>
                <w:szCs w:val="18"/>
                <w:vertAlign w:val="baseline"/>
              </w:rPr>
            </w:pPr>
            <w:r w:rsidDel="00000000" w:rsidR="00000000" w:rsidRPr="00000000">
              <w:rPr>
                <w:sz w:val="18"/>
                <w:szCs w:val="18"/>
                <w:vertAlign w:val="baseline"/>
                <w:rtl w:val="0"/>
              </w:rPr>
              <w:t xml:space="preserve">Manchester Piccadilly</w:t>
            </w:r>
          </w:p>
          <w:p w:rsidR="00000000" w:rsidDel="00000000" w:rsidP="00000000" w:rsidRDefault="00000000" w:rsidRPr="00000000" w14:paraId="000002A5">
            <w:pPr>
              <w:spacing w:after="60" w:before="60" w:lineRule="auto"/>
              <w:rPr>
                <w:sz w:val="18"/>
                <w:szCs w:val="18"/>
                <w:vertAlign w:val="baseline"/>
              </w:rPr>
            </w:pPr>
            <w:r w:rsidDel="00000000" w:rsidR="00000000" w:rsidRPr="00000000">
              <w:rPr>
                <w:rtl w:val="0"/>
              </w:rPr>
            </w:r>
          </w:p>
        </w:tc>
        <w:tc>
          <w:tcPr>
            <w:vMerge w:val="restart"/>
            <w:tcBorders>
              <w:top w:color="000000" w:space="0" w:sz="6" w:val="single"/>
              <w:left w:color="000000" w:space="0" w:sz="6" w:val="single"/>
              <w:right w:color="000000" w:space="0" w:sz="6" w:val="single"/>
            </w:tcBorders>
            <w:vAlign w:val="top"/>
          </w:tcPr>
          <w:p w:rsidR="00000000" w:rsidDel="00000000" w:rsidP="00000000" w:rsidRDefault="00000000" w:rsidRPr="00000000" w14:paraId="000002A6">
            <w:pPr>
              <w:spacing w:after="60" w:before="60" w:lineRule="auto"/>
              <w:rPr>
                <w:sz w:val="18"/>
                <w:szCs w:val="18"/>
                <w:vertAlign w:val="baseline"/>
              </w:rPr>
            </w:pPr>
            <w:r w:rsidDel="00000000" w:rsidR="00000000" w:rsidRPr="00000000">
              <w:rPr>
                <w:sz w:val="18"/>
                <w:szCs w:val="18"/>
                <w:vertAlign w:val="baseline"/>
                <w:rtl w:val="0"/>
              </w:rPr>
              <w:t xml:space="preserve">London Euston</w:t>
            </w:r>
          </w:p>
          <w:p w:rsidR="00000000" w:rsidDel="00000000" w:rsidP="00000000" w:rsidRDefault="00000000" w:rsidRPr="00000000" w14:paraId="000002A7">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8">
            <w:pPr>
              <w:spacing w:after="60" w:before="60" w:lineRule="auto"/>
              <w:rPr>
                <w:sz w:val="18"/>
                <w:szCs w:val="18"/>
                <w:vertAlign w:val="baseline"/>
              </w:rPr>
            </w:pPr>
            <w:r w:rsidDel="00000000" w:rsidR="00000000" w:rsidRPr="00000000">
              <w:rPr>
                <w:sz w:val="18"/>
                <w:szCs w:val="18"/>
                <w:vertAlign w:val="baseline"/>
                <w:rtl w:val="0"/>
              </w:rPr>
              <w:t xml:space="preserve">Wilmslow</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9">
            <w:pPr>
              <w:spacing w:after="60" w:before="60" w:lineRule="auto"/>
              <w:rPr>
                <w:sz w:val="18"/>
                <w:szCs w:val="18"/>
                <w:vertAlign w:val="baseline"/>
              </w:rPr>
            </w:pPr>
            <w:r w:rsidDel="00000000" w:rsidR="00000000" w:rsidRPr="00000000">
              <w:rPr>
                <w:sz w:val="18"/>
                <w:szCs w:val="18"/>
                <w:vertAlign w:val="baseline"/>
                <w:rtl w:val="0"/>
              </w:rPr>
              <w:t xml:space="preserve">HF03.11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A">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B">
            <w:pPr>
              <w:spacing w:after="60" w:before="60" w:lineRule="auto"/>
              <w:rPr>
                <w:sz w:val="18"/>
                <w:szCs w:val="18"/>
                <w:vertAlign w:val="baseline"/>
              </w:rPr>
            </w:pPr>
            <w:r w:rsidDel="00000000" w:rsidR="00000000" w:rsidRPr="00000000">
              <w:rPr>
                <w:sz w:val="18"/>
                <w:szCs w:val="18"/>
                <w:vertAlign w:val="baseline"/>
                <w:rtl w:val="0"/>
              </w:rPr>
              <w:t xml:space="preserve">Stockport, Crewe, Stafford, Nuneaton, Rugby and Milton Keynes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C">
            <w:pPr>
              <w:spacing w:after="60" w:before="60" w:lineRule="auto"/>
              <w:rPr>
                <w:sz w:val="18"/>
                <w:szCs w:val="18"/>
                <w:vertAlign w:val="baseline"/>
              </w:rPr>
            </w:pPr>
            <w:r w:rsidDel="00000000" w:rsidR="00000000" w:rsidRPr="00000000">
              <w:rPr>
                <w:sz w:val="18"/>
                <w:szCs w:val="18"/>
                <w:vertAlign w:val="baseline"/>
                <w:rtl w:val="0"/>
              </w:rPr>
              <w:t xml:space="preserve">N/A</w:t>
            </w:r>
          </w:p>
        </w:tc>
      </w:tr>
      <w:tr>
        <w:trPr>
          <w:cantSplit w:val="1"/>
          <w:tblHeader w:val="0"/>
        </w:trPr>
        <w:tc>
          <w:tcPr>
            <w:vMerge w:val="continue"/>
            <w:tcBorders>
              <w:top w:color="000000" w:space="0" w:sz="0" w:val="nil"/>
              <w:left w:color="000000" w:space="0" w:sz="6" w:val="single"/>
              <w:right w:color="000000" w:space="0" w:sz="0" w:val="nil"/>
            </w:tcBorders>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F">
            <w:pPr>
              <w:spacing w:after="60" w:before="60" w:lineRule="auto"/>
              <w:rPr>
                <w:sz w:val="18"/>
                <w:szCs w:val="18"/>
                <w:vertAlign w:val="baseline"/>
              </w:rPr>
            </w:pPr>
            <w:r w:rsidDel="00000000" w:rsidR="00000000" w:rsidRPr="00000000">
              <w:rPr>
                <w:sz w:val="18"/>
                <w:szCs w:val="18"/>
                <w:vertAlign w:val="baseline"/>
                <w:rtl w:val="0"/>
              </w:rPr>
              <w:t xml:space="preserve">Stockport</w:t>
            </w:r>
          </w:p>
        </w:tc>
        <w:tc>
          <w:tcPr>
            <w:tcBorders>
              <w:top w:color="000000" w:space="0" w:sz="6" w:val="single"/>
              <w:left w:color="000000" w:space="0" w:sz="0" w:val="nil"/>
              <w:bottom w:color="000000" w:space="0" w:sz="6" w:val="single"/>
              <w:right w:color="000000" w:space="0" w:sz="6" w:val="single"/>
            </w:tcBorders>
            <w:vAlign w:val="top"/>
          </w:tcPr>
          <w:p w:rsidR="00000000" w:rsidDel="00000000" w:rsidP="00000000" w:rsidRDefault="00000000" w:rsidRPr="00000000" w14:paraId="000002B0">
            <w:pPr>
              <w:spacing w:after="60" w:before="60" w:lineRule="auto"/>
              <w:rPr>
                <w:sz w:val="18"/>
                <w:szCs w:val="18"/>
                <w:vertAlign w:val="baseline"/>
              </w:rPr>
            </w:pPr>
            <w:r w:rsidDel="00000000" w:rsidR="00000000" w:rsidRPr="00000000">
              <w:rPr>
                <w:sz w:val="18"/>
                <w:szCs w:val="18"/>
                <w:vertAlign w:val="baseline"/>
                <w:rtl w:val="0"/>
              </w:rPr>
              <w:t xml:space="preserve">HF03.12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1">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2">
            <w:pPr>
              <w:spacing w:after="60" w:before="60" w:lineRule="auto"/>
              <w:rPr>
                <w:sz w:val="18"/>
                <w:szCs w:val="18"/>
                <w:vertAlign w:val="baseline"/>
              </w:rPr>
            </w:pPr>
            <w:r w:rsidDel="00000000" w:rsidR="00000000" w:rsidRPr="00000000">
              <w:rPr>
                <w:sz w:val="18"/>
                <w:szCs w:val="18"/>
                <w:vertAlign w:val="baseline"/>
                <w:rtl w:val="0"/>
              </w:rPr>
              <w:t xml:space="preserve">Stockport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3">
            <w:pPr>
              <w:spacing w:after="60" w:before="60" w:lineRule="auto"/>
              <w:rPr>
                <w:sz w:val="18"/>
                <w:szCs w:val="18"/>
                <w:vertAlign w:val="baseline"/>
              </w:rPr>
            </w:pPr>
            <w:r w:rsidDel="00000000" w:rsidR="00000000" w:rsidRPr="00000000">
              <w:rPr>
                <w:sz w:val="18"/>
                <w:szCs w:val="18"/>
                <w:vertAlign w:val="baseline"/>
                <w:rtl w:val="0"/>
              </w:rPr>
              <w:t xml:space="preserve">N/A</w:t>
            </w:r>
          </w:p>
        </w:tc>
      </w:tr>
    </w:tbl>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60" w:before="60" w:line="240" w:lineRule="auto"/>
        <w:ind w:left="181"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Notes to Table:</w:t>
      </w:r>
    </w:p>
    <w:p w:rsidR="00000000" w:rsidDel="00000000" w:rsidP="00000000" w:rsidRDefault="00000000" w:rsidRPr="00000000" w14:paraId="000002B5">
      <w:pPr>
        <w:spacing w:after="60" w:before="60" w:lineRule="auto"/>
        <w:ind w:left="709" w:hanging="568"/>
        <w:rPr>
          <w:sz w:val="18"/>
          <w:szCs w:val="18"/>
          <w:vertAlign w:val="baseline"/>
        </w:rPr>
      </w:pPr>
      <w:r w:rsidDel="00000000" w:rsidR="00000000" w:rsidRPr="00000000">
        <w:rPr>
          <w:sz w:val="18"/>
          <w:szCs w:val="18"/>
          <w:vertAlign w:val="superscript"/>
          <w:rtl w:val="0"/>
        </w:rPr>
        <w:t xml:space="preserve">2</w:t>
      </w:r>
      <w:r w:rsidDel="00000000" w:rsidR="00000000" w:rsidRPr="00000000">
        <w:rPr>
          <w:sz w:val="18"/>
          <w:szCs w:val="18"/>
          <w:vertAlign w:val="baseline"/>
          <w:rtl w:val="0"/>
        </w:rPr>
        <w:tab/>
        <w:t xml:space="preserve">The first Service Scheduled to operate on each Sunday shall be Scheduled to call additionally at Milton Keynes Central.  The last Service Scheduled to operate on each Sunday shall be Scheduled to call additionally at Stafford.</w:t>
      </w:r>
    </w:p>
    <w:p w:rsidR="00000000" w:rsidDel="00000000" w:rsidP="00000000" w:rsidRDefault="00000000" w:rsidRPr="00000000" w14:paraId="000002B6">
      <w:pPr>
        <w:spacing w:after="60" w:before="60" w:lineRule="auto"/>
        <w:ind w:left="142" w:hanging="0.9999999999999964"/>
        <w:rPr>
          <w:sz w:val="18"/>
          <w:szCs w:val="18"/>
          <w:vertAlign w:val="baseline"/>
        </w:rPr>
      </w:pPr>
      <w:r w:rsidDel="00000000" w:rsidR="00000000" w:rsidRPr="00000000">
        <w:rPr>
          <w:sz w:val="18"/>
          <w:szCs w:val="18"/>
          <w:vertAlign w:val="baseline"/>
          <w:rtl w:val="0"/>
        </w:rPr>
        <w:tab/>
      </w:r>
      <w:r w:rsidDel="00000000" w:rsidR="00000000" w:rsidRPr="00000000">
        <w:rPr>
          <w:sz w:val="18"/>
          <w:szCs w:val="18"/>
          <w:vertAlign w:val="superscript"/>
          <w:rtl w:val="0"/>
        </w:rPr>
        <w:t xml:space="preserve">3</w:t>
      </w:r>
      <w:r w:rsidDel="00000000" w:rsidR="00000000" w:rsidRPr="00000000">
        <w:rPr>
          <w:sz w:val="18"/>
          <w:szCs w:val="18"/>
          <w:vertAlign w:val="baseline"/>
          <w:rtl w:val="0"/>
        </w:rPr>
        <w:tab/>
        <w:t xml:space="preserve">The first three Services Scheduled to operate on each Sunday shall be Scheduled to start at Crewe.</w:t>
      </w:r>
    </w:p>
    <w:p w:rsidR="00000000" w:rsidDel="00000000" w:rsidP="00000000" w:rsidRDefault="00000000" w:rsidRPr="00000000" w14:paraId="000002B7">
      <w:pPr>
        <w:spacing w:after="60" w:before="60" w:lineRule="auto"/>
        <w:ind w:left="142" w:hanging="0.9999999999999964"/>
        <w:rPr>
          <w:sz w:val="18"/>
          <w:szCs w:val="18"/>
          <w:vertAlign w:val="baseline"/>
        </w:rPr>
      </w:pPr>
      <w:r w:rsidDel="00000000" w:rsidR="00000000" w:rsidRPr="00000000">
        <w:rPr>
          <w:sz w:val="18"/>
          <w:szCs w:val="18"/>
          <w:vertAlign w:val="superscript"/>
          <w:rtl w:val="0"/>
        </w:rPr>
        <w:t xml:space="preserve">4</w:t>
      </w:r>
      <w:r w:rsidDel="00000000" w:rsidR="00000000" w:rsidRPr="00000000">
        <w:rPr>
          <w:sz w:val="18"/>
          <w:szCs w:val="18"/>
          <w:vertAlign w:val="baseline"/>
          <w:rtl w:val="0"/>
        </w:rPr>
        <w:tab/>
        <w:t xml:space="preserve">The Services Scheduled to operate on each Sunday shall not be Scheduled to call at either Tamworth Low Level or Lichfield Trent Valley.</w:t>
      </w:r>
    </w:p>
    <w:p w:rsidR="00000000" w:rsidDel="00000000" w:rsidP="00000000" w:rsidRDefault="00000000" w:rsidRPr="00000000" w14:paraId="000002B8">
      <w:pPr>
        <w:spacing w:after="60" w:before="60" w:lineRule="auto"/>
        <w:ind w:left="709" w:hanging="568"/>
        <w:rPr>
          <w:sz w:val="18"/>
          <w:szCs w:val="18"/>
          <w:vertAlign w:val="baseline"/>
        </w:rPr>
      </w:pPr>
      <w:r w:rsidDel="00000000" w:rsidR="00000000" w:rsidRPr="00000000">
        <w:rPr>
          <w:sz w:val="18"/>
          <w:szCs w:val="18"/>
          <w:vertAlign w:val="superscript"/>
          <w:rtl w:val="0"/>
        </w:rPr>
        <w:t xml:space="preserve">5</w:t>
        <w:tab/>
      </w:r>
      <w:r w:rsidDel="00000000" w:rsidR="00000000" w:rsidRPr="00000000">
        <w:rPr>
          <w:sz w:val="18"/>
          <w:szCs w:val="18"/>
          <w:vertAlign w:val="baseline"/>
          <w:rtl w:val="0"/>
        </w:rPr>
        <w:t xml:space="preserve">The second, third and penultimate Services Scheduled to operate on each Sunday shall be Scheduled to call additionally at Milton Keynes Central.  </w:t>
      </w:r>
    </w:p>
    <w:p w:rsidR="00000000" w:rsidDel="00000000" w:rsidP="00000000" w:rsidRDefault="00000000" w:rsidRPr="00000000" w14:paraId="000002B9">
      <w:pPr>
        <w:spacing w:after="60" w:before="60" w:lineRule="auto"/>
        <w:ind w:left="709" w:hanging="568"/>
        <w:rPr>
          <w:sz w:val="18"/>
          <w:szCs w:val="18"/>
          <w:vertAlign w:val="baseline"/>
        </w:rPr>
      </w:pPr>
      <w:r w:rsidDel="00000000" w:rsidR="00000000" w:rsidRPr="00000000">
        <w:rPr>
          <w:sz w:val="18"/>
          <w:szCs w:val="18"/>
          <w:vertAlign w:val="superscript"/>
          <w:rtl w:val="0"/>
        </w:rPr>
        <w:t xml:space="preserve">6</w:t>
      </w:r>
      <w:r w:rsidDel="00000000" w:rsidR="00000000" w:rsidRPr="00000000">
        <w:rPr>
          <w:sz w:val="18"/>
          <w:szCs w:val="18"/>
          <w:vertAlign w:val="baseline"/>
          <w:rtl w:val="0"/>
        </w:rPr>
        <w:tab/>
        <w:t xml:space="preserve">The last Service Scheduled to operate on each Sunday shall be Scheduled to call additionally at Macclesfield and Watford Junction.</w:t>
      </w:r>
    </w:p>
    <w:p w:rsidR="00000000" w:rsidDel="00000000" w:rsidP="00000000" w:rsidRDefault="00000000" w:rsidRPr="00000000" w14:paraId="000002BA">
      <w:pPr>
        <w:spacing w:after="60" w:before="60" w:lineRule="auto"/>
        <w:ind w:left="709" w:hanging="568"/>
        <w:rPr>
          <w:sz w:val="18"/>
          <w:szCs w:val="18"/>
          <w:vertAlign w:val="baseline"/>
        </w:rPr>
      </w:pPr>
      <w:r w:rsidDel="00000000" w:rsidR="00000000" w:rsidRPr="00000000">
        <w:rPr>
          <w:sz w:val="18"/>
          <w:szCs w:val="18"/>
          <w:vertAlign w:val="superscript"/>
          <w:rtl w:val="0"/>
        </w:rPr>
        <w:t xml:space="preserve">7</w:t>
        <w:tab/>
      </w:r>
      <w:r w:rsidDel="00000000" w:rsidR="00000000" w:rsidRPr="00000000">
        <w:rPr>
          <w:sz w:val="18"/>
          <w:szCs w:val="18"/>
          <w:vertAlign w:val="baseline"/>
          <w:rtl w:val="0"/>
        </w:rPr>
        <w:t xml:space="preserve">The first Service Scheduled to operate on each Sunday shall be Scheduled to call additionally at Stafford and Watford Junction.  The second Service Scheduled to operate on each Sunday shall be Scheduled to call additionally at Watford Junction.</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“E”</w:t>
      </w: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Extracts from the WCTL Track Access Agreement Cont – Schedule 5</w:t>
      </w:r>
      <w:r w:rsidDel="00000000" w:rsidR="00000000" w:rsidRPr="00000000">
        <w:rPr>
          <w:rtl w:val="0"/>
        </w:rPr>
      </w:r>
    </w:p>
    <w:p w:rsidR="00000000" w:rsidDel="00000000" w:rsidP="00000000" w:rsidRDefault="00000000" w:rsidRPr="00000000" w14:paraId="000002BD">
      <w:pPr>
        <w:spacing w:after="60" w:before="60" w:lineRule="auto"/>
        <w:ind w:left="142" w:firstLine="0"/>
        <w:rPr>
          <w:sz w:val="20"/>
          <w:szCs w:val="20"/>
          <w:vertAlign w:val="baseline"/>
        </w:rPr>
      </w:pPr>
      <w:r w:rsidDel="00000000" w:rsidR="00000000" w:rsidRPr="00000000">
        <w:rPr>
          <w:i w:val="1"/>
          <w:sz w:val="20"/>
          <w:szCs w:val="20"/>
          <w:vertAlign w:val="baseline"/>
          <w:rtl w:val="0"/>
        </w:rPr>
        <w:t xml:space="preserve">Table 6.3: Maximum Key Journey Times</w:t>
      </w:r>
      <w:r w:rsidDel="00000000" w:rsidR="00000000" w:rsidRPr="00000000">
        <w:rPr>
          <w:rtl w:val="0"/>
        </w:rPr>
      </w:r>
    </w:p>
    <w:tbl>
      <w:tblPr>
        <w:tblStyle w:val="Table7"/>
        <w:tblW w:w="14248.999999999998" w:type="dxa"/>
        <w:jc w:val="left"/>
        <w:tblInd w:w="14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54"/>
        <w:gridCol w:w="1977"/>
        <w:gridCol w:w="1258"/>
        <w:gridCol w:w="1618"/>
        <w:gridCol w:w="1258"/>
        <w:gridCol w:w="2095"/>
        <w:gridCol w:w="1811"/>
        <w:gridCol w:w="2378"/>
        <w:tblGridChange w:id="0">
          <w:tblGrid>
            <w:gridCol w:w="1854"/>
            <w:gridCol w:w="1977"/>
            <w:gridCol w:w="1258"/>
            <w:gridCol w:w="1618"/>
            <w:gridCol w:w="1258"/>
            <w:gridCol w:w="2095"/>
            <w:gridCol w:w="1811"/>
            <w:gridCol w:w="2378"/>
          </w:tblGrid>
        </w:tblGridChange>
      </w:tblGrid>
      <w:tr>
        <w:trPr>
          <w:cantSplit w:val="0"/>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E">
            <w:pPr>
              <w:spacing w:after="60" w:before="60" w:lineRule="auto"/>
              <w:rPr>
                <w:b w:val="0"/>
                <w:sz w:val="18"/>
                <w:szCs w:val="18"/>
                <w:vertAlign w:val="baseline"/>
              </w:rPr>
            </w:pPr>
            <w:r w:rsidDel="00000000" w:rsidR="00000000" w:rsidRPr="00000000">
              <w:rPr>
                <w:b w:val="1"/>
                <w:sz w:val="18"/>
                <w:szCs w:val="18"/>
                <w:vertAlign w:val="baseline"/>
                <w:rtl w:val="0"/>
              </w:rPr>
              <w:t xml:space="preserve">Service Group 3: London Euston to Manchester Piccadilly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C3">
            <w:pPr>
              <w:spacing w:after="60" w:before="60" w:lineRule="auto"/>
              <w:rPr>
                <w:b w:val="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C4">
            <w:pPr>
              <w:spacing w:after="60" w:before="60" w:lineRule="auto"/>
              <w:rPr>
                <w:b w:val="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C5">
            <w:pPr>
              <w:spacing w:after="60" w:before="60" w:lineRule="auto"/>
              <w:rPr>
                <w:b w:val="0"/>
                <w:sz w:val="18"/>
                <w:szCs w:val="18"/>
                <w:vertAlign w:val="baseline"/>
              </w:rPr>
            </w:pP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C6">
            <w:pPr>
              <w:spacing w:after="60" w:before="60" w:lineRule="auto"/>
              <w:rPr>
                <w:b w:val="0"/>
                <w:sz w:val="18"/>
                <w:szCs w:val="18"/>
                <w:vertAlign w:val="baseline"/>
              </w:rPr>
            </w:pPr>
            <w:r w:rsidDel="00000000" w:rsidR="00000000" w:rsidRPr="00000000">
              <w:rPr>
                <w:b w:val="1"/>
                <w:sz w:val="18"/>
                <w:szCs w:val="18"/>
                <w:vertAlign w:val="baseline"/>
                <w:rtl w:val="0"/>
              </w:rPr>
              <w:t xml:space="preserve">Service description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CB">
            <w:pPr>
              <w:spacing w:after="60" w:before="60" w:lineRule="auto"/>
              <w:jc w:val="center"/>
              <w:rPr>
                <w:b w:val="0"/>
                <w:sz w:val="18"/>
                <w:szCs w:val="18"/>
                <w:vertAlign w:val="baseline"/>
              </w:rPr>
            </w:pPr>
            <w:r w:rsidDel="00000000" w:rsidR="00000000" w:rsidRPr="00000000">
              <w:rPr>
                <w:b w:val="1"/>
                <w:sz w:val="18"/>
                <w:szCs w:val="18"/>
                <w:vertAlign w:val="baseline"/>
                <w:rtl w:val="0"/>
              </w:rPr>
              <w:t xml:space="preserve">Sundays</w:t>
            </w:r>
            <w:r w:rsidDel="00000000" w:rsidR="00000000" w:rsidRPr="00000000">
              <w:rPr>
                <w:rtl w:val="0"/>
              </w:rPr>
            </w:r>
          </w:p>
        </w:tc>
      </w:tr>
      <w:tr>
        <w:trPr>
          <w:cantSplit w:val="0"/>
          <w:tblHeader w:val="1"/>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CE">
            <w:pPr>
              <w:spacing w:after="60" w:before="60" w:lineRule="auto"/>
              <w:rPr>
                <w:b w:val="0"/>
                <w:sz w:val="18"/>
                <w:szCs w:val="18"/>
                <w:vertAlign w:val="baseline"/>
              </w:rPr>
            </w:pPr>
            <w:r w:rsidDel="00000000" w:rsidR="00000000" w:rsidRPr="00000000">
              <w:rPr>
                <w:b w:val="1"/>
                <w:sz w:val="18"/>
                <w:szCs w:val="18"/>
                <w:vertAlign w:val="baseline"/>
                <w:rtl w:val="0"/>
              </w:rPr>
              <w:t xml:space="preserve">From</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CF">
            <w:pPr>
              <w:spacing w:after="60" w:before="60" w:lineRule="auto"/>
              <w:rPr>
                <w:b w:val="0"/>
                <w:sz w:val="18"/>
                <w:szCs w:val="18"/>
                <w:vertAlign w:val="baseline"/>
              </w:rPr>
            </w:pPr>
            <w:r w:rsidDel="00000000" w:rsidR="00000000" w:rsidRPr="00000000">
              <w:rPr>
                <w:b w:val="1"/>
                <w:sz w:val="18"/>
                <w:szCs w:val="18"/>
                <w:vertAlign w:val="baseline"/>
                <w:rtl w:val="0"/>
              </w:rPr>
              <w:t xml:space="preserv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0">
            <w:pPr>
              <w:spacing w:after="60" w:before="60" w:lineRule="auto"/>
              <w:rPr>
                <w:b w:val="0"/>
                <w:sz w:val="18"/>
                <w:szCs w:val="18"/>
                <w:vertAlign w:val="baseline"/>
              </w:rPr>
            </w:pPr>
            <w:r w:rsidDel="00000000" w:rsidR="00000000" w:rsidRPr="00000000">
              <w:rPr>
                <w:b w:val="1"/>
                <w:sz w:val="18"/>
                <w:szCs w:val="18"/>
                <w:vertAlign w:val="baseline"/>
                <w:rtl w:val="0"/>
              </w:rPr>
              <w:t xml:space="preserve">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1">
            <w:pPr>
              <w:spacing w:after="60" w:before="60" w:lineRule="auto"/>
              <w:rPr>
                <w:b w:val="0"/>
                <w:sz w:val="18"/>
                <w:szCs w:val="18"/>
                <w:vertAlign w:val="baseline"/>
              </w:rPr>
            </w:pPr>
            <w:r w:rsidDel="00000000" w:rsidR="00000000" w:rsidRPr="00000000">
              <w:rPr>
                <w:b w:val="1"/>
                <w:sz w:val="18"/>
                <w:szCs w:val="18"/>
                <w:vertAlign w:val="baseline"/>
                <w:rtl w:val="0"/>
              </w:rPr>
              <w:t xml:space="preserve">Description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2">
            <w:pPr>
              <w:spacing w:after="60" w:before="60" w:lineRule="auto"/>
              <w:rPr>
                <w:b w:val="0"/>
                <w:sz w:val="18"/>
                <w:szCs w:val="18"/>
                <w:vertAlign w:val="baseline"/>
              </w:rPr>
            </w:pPr>
            <w:r w:rsidDel="00000000" w:rsidR="00000000" w:rsidRPr="00000000">
              <w:rPr>
                <w:b w:val="1"/>
                <w:sz w:val="18"/>
                <w:szCs w:val="18"/>
                <w:vertAlign w:val="baseline"/>
                <w:rtl w:val="0"/>
              </w:rPr>
              <w:t xml:space="preserve">TSC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3">
            <w:pPr>
              <w:spacing w:after="60" w:before="60" w:lineRule="auto"/>
              <w:rPr>
                <w:b w:val="0"/>
                <w:sz w:val="18"/>
                <w:szCs w:val="18"/>
                <w:vertAlign w:val="baseline"/>
              </w:rPr>
            </w:pPr>
            <w:r w:rsidDel="00000000" w:rsidR="00000000" w:rsidRPr="00000000">
              <w:rPr>
                <w:b w:val="1"/>
                <w:sz w:val="18"/>
                <w:szCs w:val="18"/>
                <w:vertAlign w:val="baseline"/>
                <w:rtl w:val="0"/>
              </w:rPr>
              <w:t xml:space="preserve">Calling Pattern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4">
            <w:pPr>
              <w:spacing w:after="60" w:before="60" w:lineRule="auto"/>
              <w:rPr>
                <w:b w:val="0"/>
                <w:sz w:val="18"/>
                <w:szCs w:val="18"/>
                <w:vertAlign w:val="baseline"/>
              </w:rPr>
            </w:pPr>
            <w:r w:rsidDel="00000000" w:rsidR="00000000" w:rsidRPr="00000000">
              <w:rPr>
                <w:b w:val="1"/>
                <w:sz w:val="18"/>
                <w:szCs w:val="18"/>
                <w:vertAlign w:val="baseline"/>
                <w:rtl w:val="0"/>
              </w:rPr>
              <w:t xml:space="preserve">Specified Equipment</w:t>
            </w:r>
            <w:r w:rsidDel="00000000" w:rsidR="00000000" w:rsidRPr="00000000">
              <w:rPr>
                <w:rtl w:val="0"/>
              </w:rPr>
            </w:r>
          </w:p>
        </w:tc>
        <w:tc>
          <w:tcPr>
            <w:vAlign w:val="top"/>
          </w:tcPr>
          <w:p w:rsidR="00000000" w:rsidDel="00000000" w:rsidP="00000000" w:rsidRDefault="00000000" w:rsidRPr="00000000" w14:paraId="000002D5">
            <w:pPr>
              <w:spacing w:after="60" w:before="60" w:lineRule="auto"/>
              <w:rPr>
                <w:b w:val="0"/>
                <w:sz w:val="18"/>
                <w:szCs w:val="18"/>
                <w:vertAlign w:val="baseline"/>
              </w:rPr>
            </w:pPr>
            <w:r w:rsidDel="00000000" w:rsidR="00000000" w:rsidRPr="00000000">
              <w:rPr>
                <w:b w:val="1"/>
                <w:sz w:val="18"/>
                <w:szCs w:val="18"/>
                <w:vertAlign w:val="baseline"/>
                <w:rtl w:val="0"/>
              </w:rPr>
              <w:t xml:space="preserve">Maximum Key Journey Time (minutes)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D6">
            <w:pPr>
              <w:spacing w:after="60" w:before="60" w:lineRule="auto"/>
              <w:rPr>
                <w:b w:val="0"/>
                <w:sz w:val="18"/>
                <w:szCs w:val="18"/>
                <w:vertAlign w:val="baseline"/>
              </w:rPr>
            </w:pPr>
            <w:r w:rsidDel="00000000" w:rsidR="00000000" w:rsidRPr="00000000">
              <w:rPr>
                <w:sz w:val="18"/>
                <w:szCs w:val="18"/>
                <w:vertAlign w:val="baseline"/>
                <w:rtl w:val="0"/>
              </w:rPr>
              <w:t xml:space="preserve">London Euston</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D7">
            <w:pPr>
              <w:spacing w:after="60" w:before="60" w:lineRule="auto"/>
              <w:rPr>
                <w:b w:val="0"/>
                <w:sz w:val="18"/>
                <w:szCs w:val="18"/>
                <w:vertAlign w:val="baseline"/>
              </w:rPr>
            </w:pPr>
            <w:r w:rsidDel="00000000" w:rsidR="00000000" w:rsidRPr="00000000">
              <w:rPr>
                <w:sz w:val="18"/>
                <w:szCs w:val="18"/>
                <w:vertAlign w:val="baseline"/>
                <w:rtl w:val="0"/>
              </w:rPr>
              <w:t xml:space="preserve">Manchester Piccadilly</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D8">
            <w:pPr>
              <w:spacing w:after="60" w:before="60" w:lineRule="auto"/>
              <w:rPr>
                <w:b w:val="0"/>
                <w:sz w:val="18"/>
                <w:szCs w:val="18"/>
                <w:vertAlign w:val="baseline"/>
              </w:rPr>
            </w:pPr>
            <w:r w:rsidDel="00000000" w:rsidR="00000000" w:rsidRPr="00000000">
              <w:rPr>
                <w:sz w:val="18"/>
                <w:szCs w:val="18"/>
                <w:vertAlign w:val="baseline"/>
                <w:rtl w:val="0"/>
              </w:rPr>
              <w:t xml:space="preserve">Stoke-on-Trent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9">
            <w:pPr>
              <w:spacing w:after="60" w:before="60" w:lineRule="auto"/>
              <w:rPr>
                <w:b w:val="0"/>
                <w:sz w:val="18"/>
                <w:szCs w:val="18"/>
                <w:vertAlign w:val="baseline"/>
              </w:rPr>
            </w:pPr>
            <w:r w:rsidDel="00000000" w:rsidR="00000000" w:rsidRPr="00000000">
              <w:rPr>
                <w:sz w:val="18"/>
                <w:szCs w:val="18"/>
                <w:vertAlign w:val="baseline"/>
                <w:rtl w:val="0"/>
              </w:rPr>
              <w:t xml:space="preserve">HF03.1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A">
            <w:pPr>
              <w:spacing w:after="60" w:before="60" w:lineRule="auto"/>
              <w:rPr>
                <w:b w:val="0"/>
                <w:sz w:val="18"/>
                <w:szCs w:val="18"/>
                <w:vertAlign w:val="baseline"/>
              </w:rPr>
            </w:pPr>
            <w:r w:rsidDel="00000000" w:rsidR="00000000" w:rsidRPr="00000000">
              <w:rPr>
                <w:sz w:val="18"/>
                <w:szCs w:val="18"/>
                <w:vertAlign w:val="baseline"/>
                <w:rtl w:val="0"/>
              </w:rPr>
              <w:t xml:space="preserve">22108001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B">
            <w:pPr>
              <w:spacing w:after="60" w:before="60" w:lineRule="auto"/>
              <w:rPr>
                <w:b w:val="0"/>
                <w:sz w:val="18"/>
                <w:szCs w:val="18"/>
                <w:vertAlign w:val="baseline"/>
              </w:rPr>
            </w:pPr>
            <w:r w:rsidDel="00000000" w:rsidR="00000000" w:rsidRPr="00000000">
              <w:rPr>
                <w:sz w:val="18"/>
                <w:szCs w:val="18"/>
                <w:vertAlign w:val="baseline"/>
                <w:rtl w:val="0"/>
              </w:rPr>
              <w:t xml:space="preserve">Milton Keynes Central, Stoke-on-Trent and Stockport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C">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vAlign w:val="top"/>
          </w:tcPr>
          <w:p w:rsidR="00000000" w:rsidDel="00000000" w:rsidP="00000000" w:rsidRDefault="00000000" w:rsidRPr="00000000" w14:paraId="000002DD">
            <w:pPr>
              <w:spacing w:after="60" w:before="60" w:lineRule="auto"/>
              <w:rPr>
                <w:sz w:val="18"/>
                <w:szCs w:val="18"/>
                <w:vertAlign w:val="baseline"/>
              </w:rPr>
            </w:pPr>
            <w:r w:rsidDel="00000000" w:rsidR="00000000" w:rsidRPr="00000000">
              <w:rPr>
                <w:sz w:val="18"/>
                <w:szCs w:val="18"/>
                <w:vertAlign w:val="baseline"/>
                <w:rtl w:val="0"/>
              </w:rPr>
              <w:t xml:space="preserve">134</w:t>
            </w:r>
          </w:p>
        </w:tc>
      </w:tr>
      <w:tr>
        <w:trPr>
          <w:cantSplit w:val="0"/>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DE">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DF">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E0">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E1">
            <w:pPr>
              <w:spacing w:after="60" w:before="60" w:lineRule="auto"/>
              <w:rPr>
                <w:sz w:val="18"/>
                <w:szCs w:val="18"/>
                <w:vertAlign w:val="baseline"/>
              </w:rPr>
            </w:pPr>
            <w:r w:rsidDel="00000000" w:rsidR="00000000" w:rsidRPr="00000000">
              <w:rPr>
                <w:sz w:val="18"/>
                <w:szCs w:val="18"/>
                <w:vertAlign w:val="baseline"/>
                <w:rtl w:val="0"/>
              </w:rPr>
              <w:t xml:space="preserve">HF03.2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E2">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E3">
            <w:pPr>
              <w:spacing w:after="60" w:before="60" w:lineRule="auto"/>
              <w:rPr>
                <w:sz w:val="18"/>
                <w:szCs w:val="18"/>
                <w:vertAlign w:val="baseline"/>
              </w:rPr>
            </w:pPr>
            <w:r w:rsidDel="00000000" w:rsidR="00000000" w:rsidRPr="00000000">
              <w:rPr>
                <w:sz w:val="18"/>
                <w:szCs w:val="18"/>
                <w:vertAlign w:val="baseline"/>
                <w:rtl w:val="0"/>
              </w:rPr>
              <w:t xml:space="preserve">Stoke-on-Trent, Macclesfield and Stockport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E4">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vAlign w:val="top"/>
          </w:tcPr>
          <w:p w:rsidR="00000000" w:rsidDel="00000000" w:rsidP="00000000" w:rsidRDefault="00000000" w:rsidRPr="00000000" w14:paraId="000002E5">
            <w:pPr>
              <w:spacing w:after="60" w:before="60" w:lineRule="auto"/>
              <w:rPr>
                <w:sz w:val="18"/>
                <w:szCs w:val="18"/>
                <w:vertAlign w:val="baseline"/>
              </w:rPr>
            </w:pPr>
            <w:r w:rsidDel="00000000" w:rsidR="00000000" w:rsidRPr="00000000">
              <w:rPr>
                <w:sz w:val="18"/>
                <w:szCs w:val="18"/>
                <w:vertAlign w:val="baseline"/>
                <w:rtl w:val="0"/>
              </w:rPr>
              <w:t xml:space="preserve">132</w:t>
            </w:r>
          </w:p>
        </w:tc>
      </w:tr>
      <w:tr>
        <w:trPr>
          <w:cantSplit w:val="0"/>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E6">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E7">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E8">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E9">
            <w:pPr>
              <w:spacing w:after="60" w:before="60" w:lineRule="auto"/>
              <w:rPr>
                <w:sz w:val="18"/>
                <w:szCs w:val="18"/>
                <w:vertAlign w:val="baseline"/>
              </w:rPr>
            </w:pPr>
            <w:r w:rsidDel="00000000" w:rsidR="00000000" w:rsidRPr="00000000">
              <w:rPr>
                <w:sz w:val="18"/>
                <w:szCs w:val="18"/>
                <w:vertAlign w:val="baseline"/>
                <w:rtl w:val="0"/>
              </w:rPr>
              <w:t xml:space="preserve">HF03.3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EA">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EB">
            <w:pPr>
              <w:spacing w:after="60" w:before="60" w:lineRule="auto"/>
              <w:rPr>
                <w:sz w:val="18"/>
                <w:szCs w:val="18"/>
                <w:vertAlign w:val="baseline"/>
              </w:rPr>
            </w:pPr>
            <w:r w:rsidDel="00000000" w:rsidR="00000000" w:rsidRPr="00000000">
              <w:rPr>
                <w:sz w:val="18"/>
                <w:szCs w:val="18"/>
                <w:vertAlign w:val="baseline"/>
                <w:rtl w:val="0"/>
              </w:rPr>
              <w:t xml:space="preserve">Milton Keynes Central, Stoke-on-Trent, Macclesfield and Stockport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EC">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vAlign w:val="top"/>
          </w:tcPr>
          <w:p w:rsidR="00000000" w:rsidDel="00000000" w:rsidP="00000000" w:rsidRDefault="00000000" w:rsidRPr="00000000" w14:paraId="000002ED">
            <w:pPr>
              <w:spacing w:after="60" w:before="60" w:lineRule="auto"/>
              <w:rPr>
                <w:sz w:val="18"/>
                <w:szCs w:val="18"/>
                <w:vertAlign w:val="baseline"/>
              </w:rPr>
            </w:pPr>
            <w:r w:rsidDel="00000000" w:rsidR="00000000" w:rsidRPr="00000000">
              <w:rPr>
                <w:sz w:val="18"/>
                <w:szCs w:val="18"/>
                <w:vertAlign w:val="baseline"/>
                <w:rtl w:val="0"/>
              </w:rPr>
              <w:t xml:space="preserve">1 Service at 154</w:t>
              <w:br w:type="textWrapping"/>
              <w:t xml:space="preserve">4 Services at 157</w:t>
            </w:r>
          </w:p>
        </w:tc>
      </w:tr>
      <w:tr>
        <w:trPr>
          <w:cantSplit w:val="0"/>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EE">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EF">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F0">
            <w:pPr>
              <w:spacing w:after="60" w:before="60" w:lineRule="auto"/>
              <w:rPr>
                <w:sz w:val="18"/>
                <w:szCs w:val="18"/>
                <w:vertAlign w:val="baseline"/>
              </w:rPr>
            </w:pPr>
            <w:r w:rsidDel="00000000" w:rsidR="00000000" w:rsidRPr="00000000">
              <w:rPr>
                <w:sz w:val="18"/>
                <w:szCs w:val="18"/>
                <w:vertAlign w:val="baseline"/>
                <w:rtl w:val="0"/>
              </w:rPr>
              <w:t xml:space="preserve">Wilmslow</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F1">
            <w:pPr>
              <w:spacing w:after="60" w:before="60" w:lineRule="auto"/>
              <w:rPr>
                <w:sz w:val="18"/>
                <w:szCs w:val="18"/>
                <w:vertAlign w:val="baseline"/>
              </w:rPr>
            </w:pPr>
            <w:r w:rsidDel="00000000" w:rsidR="00000000" w:rsidRPr="00000000">
              <w:rPr>
                <w:sz w:val="18"/>
                <w:szCs w:val="18"/>
                <w:vertAlign w:val="baseline"/>
                <w:rtl w:val="0"/>
              </w:rPr>
              <w:t xml:space="preserve">HF03.4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F2">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F3">
            <w:pPr>
              <w:spacing w:after="60" w:before="60" w:lineRule="auto"/>
              <w:rPr>
                <w:sz w:val="18"/>
                <w:szCs w:val="18"/>
                <w:vertAlign w:val="baseline"/>
              </w:rPr>
            </w:pPr>
            <w:r w:rsidDel="00000000" w:rsidR="00000000" w:rsidRPr="00000000">
              <w:rPr>
                <w:sz w:val="18"/>
                <w:szCs w:val="18"/>
                <w:vertAlign w:val="baseline"/>
                <w:rtl w:val="0"/>
              </w:rPr>
              <w:t xml:space="preserve">Crewe, Wilmslow and Stockport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F4">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vAlign w:val="top"/>
          </w:tcPr>
          <w:p w:rsidR="00000000" w:rsidDel="00000000" w:rsidP="00000000" w:rsidRDefault="00000000" w:rsidRPr="00000000" w14:paraId="000002F5">
            <w:pPr>
              <w:spacing w:after="60" w:before="60" w:lineRule="auto"/>
              <w:rPr>
                <w:sz w:val="18"/>
                <w:szCs w:val="18"/>
                <w:vertAlign w:val="baseline"/>
              </w:rPr>
            </w:pPr>
            <w:r w:rsidDel="00000000" w:rsidR="00000000" w:rsidRPr="00000000">
              <w:rPr>
                <w:sz w:val="18"/>
                <w:szCs w:val="18"/>
                <w:vertAlign w:val="baseline"/>
                <w:rtl w:val="0"/>
              </w:rPr>
              <w:t xml:space="preserve">135</w:t>
            </w:r>
          </w:p>
        </w:tc>
      </w:tr>
      <w:tr>
        <w:trPr>
          <w:cantSplit w:val="0"/>
          <w:tblHeader w:val="0"/>
        </w:trPr>
        <w:tc>
          <w:tcPr>
            <w:tcBorders>
              <w:top w:color="000000" w:space="0" w:sz="0" w:val="nil"/>
              <w:left w:color="000000" w:space="0" w:sz="6" w:val="single"/>
              <w:bottom w:color="000000" w:space="0" w:sz="4" w:val="single"/>
              <w:right w:color="000000" w:space="0" w:sz="6" w:val="single"/>
            </w:tcBorders>
            <w:vAlign w:val="top"/>
          </w:tcPr>
          <w:p w:rsidR="00000000" w:rsidDel="00000000" w:rsidP="00000000" w:rsidRDefault="00000000" w:rsidRPr="00000000" w14:paraId="000002F6">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4" w:val="single"/>
              <w:right w:color="000000" w:space="0" w:sz="6" w:val="single"/>
            </w:tcBorders>
            <w:vAlign w:val="top"/>
          </w:tcPr>
          <w:p w:rsidR="00000000" w:rsidDel="00000000" w:rsidP="00000000" w:rsidRDefault="00000000" w:rsidRPr="00000000" w14:paraId="000002F7">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4" w:val="single"/>
              <w:right w:color="000000" w:space="0" w:sz="6" w:val="single"/>
            </w:tcBorders>
            <w:vAlign w:val="top"/>
          </w:tcPr>
          <w:p w:rsidR="00000000" w:rsidDel="00000000" w:rsidP="00000000" w:rsidRDefault="00000000" w:rsidRPr="00000000" w14:paraId="000002F8">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F9">
            <w:pPr>
              <w:spacing w:after="60" w:before="60" w:lineRule="auto"/>
              <w:rPr>
                <w:sz w:val="18"/>
                <w:szCs w:val="18"/>
                <w:vertAlign w:val="baseline"/>
              </w:rPr>
            </w:pPr>
            <w:r w:rsidDel="00000000" w:rsidR="00000000" w:rsidRPr="00000000">
              <w:rPr>
                <w:sz w:val="18"/>
                <w:szCs w:val="18"/>
                <w:vertAlign w:val="baseline"/>
                <w:rtl w:val="0"/>
              </w:rPr>
              <w:t xml:space="preserve">HF03.4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FA">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FB">
            <w:pPr>
              <w:spacing w:after="60" w:before="60" w:lineRule="auto"/>
              <w:rPr>
                <w:sz w:val="18"/>
                <w:szCs w:val="18"/>
                <w:vertAlign w:val="baseline"/>
              </w:rPr>
            </w:pPr>
            <w:r w:rsidDel="00000000" w:rsidR="00000000" w:rsidRPr="00000000">
              <w:rPr>
                <w:sz w:val="18"/>
                <w:szCs w:val="18"/>
                <w:vertAlign w:val="baseline"/>
                <w:rtl w:val="0"/>
              </w:rPr>
              <w:t xml:space="preserve">Milton Keynes Central, Crewe, Wilmslow and Stockport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FC">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vAlign w:val="top"/>
          </w:tcPr>
          <w:p w:rsidR="00000000" w:rsidDel="00000000" w:rsidP="00000000" w:rsidRDefault="00000000" w:rsidRPr="00000000" w14:paraId="000002FD">
            <w:pPr>
              <w:spacing w:after="60" w:before="60" w:lineRule="auto"/>
              <w:rPr>
                <w:sz w:val="18"/>
                <w:szCs w:val="18"/>
                <w:vertAlign w:val="baseline"/>
              </w:rPr>
            </w:pPr>
            <w:r w:rsidDel="00000000" w:rsidR="00000000" w:rsidRPr="00000000">
              <w:rPr>
                <w:sz w:val="18"/>
                <w:szCs w:val="18"/>
                <w:vertAlign w:val="baseline"/>
                <w:rtl w:val="0"/>
              </w:rPr>
              <w:t xml:space="preserve">166</w:t>
            </w:r>
          </w:p>
        </w:tc>
      </w:tr>
      <w:tr>
        <w:trPr>
          <w:cantSplit w:val="0"/>
          <w:tblHeader w:val="0"/>
        </w:trPr>
        <w:tc>
          <w:tcPr>
            <w:tcBorders>
              <w:top w:color="000000" w:space="0" w:sz="4" w:val="single"/>
              <w:left w:color="000000" w:space="0" w:sz="6" w:val="single"/>
              <w:bottom w:color="000000" w:space="0" w:sz="0" w:val="nil"/>
              <w:right w:color="000000" w:space="0" w:sz="6" w:val="single"/>
            </w:tcBorders>
            <w:vAlign w:val="top"/>
          </w:tcPr>
          <w:p w:rsidR="00000000" w:rsidDel="00000000" w:rsidP="00000000" w:rsidRDefault="00000000" w:rsidRPr="00000000" w14:paraId="000002FE">
            <w:pPr>
              <w:spacing w:after="60" w:before="60" w:lineRule="auto"/>
              <w:rPr>
                <w:sz w:val="18"/>
                <w:szCs w:val="18"/>
                <w:vertAlign w:val="baseline"/>
              </w:rPr>
            </w:pPr>
            <w:r w:rsidDel="00000000" w:rsidR="00000000" w:rsidRPr="00000000">
              <w:rPr>
                <w:rtl w:val="0"/>
              </w:rPr>
            </w:r>
          </w:p>
        </w:tc>
        <w:tc>
          <w:tcPr>
            <w:tcBorders>
              <w:top w:color="000000" w:space="0" w:sz="4" w:val="single"/>
              <w:left w:color="000000" w:space="0" w:sz="6" w:val="single"/>
              <w:bottom w:color="000000" w:space="0" w:sz="0" w:val="nil"/>
              <w:right w:color="000000" w:space="0" w:sz="6" w:val="single"/>
            </w:tcBorders>
            <w:vAlign w:val="top"/>
          </w:tcPr>
          <w:p w:rsidR="00000000" w:rsidDel="00000000" w:rsidP="00000000" w:rsidRDefault="00000000" w:rsidRPr="00000000" w14:paraId="000002FF">
            <w:pPr>
              <w:spacing w:after="60" w:before="60" w:lineRule="auto"/>
              <w:rPr>
                <w:sz w:val="18"/>
                <w:szCs w:val="18"/>
                <w:vertAlign w:val="baseline"/>
              </w:rPr>
            </w:pPr>
            <w:r w:rsidDel="00000000" w:rsidR="00000000" w:rsidRPr="00000000">
              <w:rPr>
                <w:rtl w:val="0"/>
              </w:rPr>
            </w:r>
          </w:p>
        </w:tc>
        <w:tc>
          <w:tcPr>
            <w:tcBorders>
              <w:top w:color="000000" w:space="0" w:sz="4" w:val="single"/>
              <w:left w:color="000000" w:space="0" w:sz="6" w:val="single"/>
              <w:bottom w:color="000000" w:space="0" w:sz="0" w:val="nil"/>
              <w:right w:color="000000" w:space="0" w:sz="6" w:val="single"/>
            </w:tcBorders>
            <w:vAlign w:val="top"/>
          </w:tcPr>
          <w:p w:rsidR="00000000" w:rsidDel="00000000" w:rsidP="00000000" w:rsidRDefault="00000000" w:rsidRPr="00000000" w14:paraId="00000300">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1">
            <w:pPr>
              <w:spacing w:after="60" w:before="60" w:lineRule="auto"/>
              <w:rPr>
                <w:sz w:val="18"/>
                <w:szCs w:val="18"/>
                <w:vertAlign w:val="baseline"/>
              </w:rPr>
            </w:pPr>
            <w:r w:rsidDel="00000000" w:rsidR="00000000" w:rsidRPr="00000000">
              <w:rPr>
                <w:sz w:val="18"/>
                <w:szCs w:val="18"/>
                <w:vertAlign w:val="baseline"/>
                <w:rtl w:val="0"/>
              </w:rPr>
              <w:t xml:space="preserve">HF03.4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2">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3">
            <w:pPr>
              <w:spacing w:after="60" w:before="60" w:lineRule="auto"/>
              <w:rPr>
                <w:sz w:val="18"/>
                <w:szCs w:val="18"/>
                <w:vertAlign w:val="baseline"/>
              </w:rPr>
            </w:pPr>
            <w:r w:rsidDel="00000000" w:rsidR="00000000" w:rsidRPr="00000000">
              <w:rPr>
                <w:sz w:val="18"/>
                <w:szCs w:val="18"/>
                <w:vertAlign w:val="baseline"/>
                <w:rtl w:val="0"/>
              </w:rPr>
              <w:t xml:space="preserve">Stafford, Crewe, Wilmslow and Stockport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4">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vAlign w:val="top"/>
          </w:tcPr>
          <w:p w:rsidR="00000000" w:rsidDel="00000000" w:rsidP="00000000" w:rsidRDefault="00000000" w:rsidRPr="00000000" w14:paraId="00000305">
            <w:pPr>
              <w:spacing w:after="60" w:before="60" w:lineRule="auto"/>
              <w:rPr>
                <w:sz w:val="18"/>
                <w:szCs w:val="18"/>
                <w:vertAlign w:val="baseline"/>
              </w:rPr>
            </w:pPr>
            <w:r w:rsidDel="00000000" w:rsidR="00000000" w:rsidRPr="00000000">
              <w:rPr>
                <w:sz w:val="18"/>
                <w:szCs w:val="18"/>
                <w:vertAlign w:val="baseline"/>
                <w:rtl w:val="0"/>
              </w:rPr>
              <w:t xml:space="preserve">139</w:t>
            </w:r>
          </w:p>
        </w:tc>
      </w:tr>
      <w:tr>
        <w:trPr>
          <w:cantSplit w:val="0"/>
          <w:tblHeader w:val="0"/>
        </w:trPr>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06">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07">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08">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9">
            <w:pPr>
              <w:spacing w:after="60" w:before="60" w:lineRule="auto"/>
              <w:rPr>
                <w:sz w:val="18"/>
                <w:szCs w:val="18"/>
                <w:vertAlign w:val="baseline"/>
              </w:rPr>
            </w:pPr>
            <w:r w:rsidDel="00000000" w:rsidR="00000000" w:rsidRPr="00000000">
              <w:rPr>
                <w:sz w:val="18"/>
                <w:szCs w:val="18"/>
                <w:vertAlign w:val="baseline"/>
                <w:rtl w:val="0"/>
              </w:rPr>
              <w:t xml:space="preserve">HF03.6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A">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B">
            <w:pPr>
              <w:spacing w:after="60" w:before="60" w:lineRule="auto"/>
              <w:rPr>
                <w:sz w:val="18"/>
                <w:szCs w:val="18"/>
                <w:vertAlign w:val="baseline"/>
              </w:rPr>
            </w:pPr>
            <w:r w:rsidDel="00000000" w:rsidR="00000000" w:rsidRPr="00000000">
              <w:rPr>
                <w:sz w:val="18"/>
                <w:szCs w:val="18"/>
                <w:vertAlign w:val="baseline"/>
                <w:rtl w:val="0"/>
              </w:rPr>
              <w:t xml:space="preserve">Milton Keynes Central, Rugby, Nuneaton, Stafford, Crewe and Stockport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C">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vAlign w:val="top"/>
          </w:tcPr>
          <w:p w:rsidR="00000000" w:rsidDel="00000000" w:rsidP="00000000" w:rsidRDefault="00000000" w:rsidRPr="00000000" w14:paraId="0000030D">
            <w:pPr>
              <w:spacing w:after="60" w:before="60" w:lineRule="auto"/>
              <w:rPr>
                <w:sz w:val="18"/>
                <w:szCs w:val="18"/>
                <w:vertAlign w:val="baseline"/>
              </w:rPr>
            </w:pPr>
            <w:r w:rsidDel="00000000" w:rsidR="00000000" w:rsidRPr="00000000">
              <w:rPr>
                <w:sz w:val="18"/>
                <w:szCs w:val="18"/>
                <w:vertAlign w:val="baseline"/>
                <w:rtl w:val="0"/>
              </w:rPr>
              <w:t xml:space="preserve">167</w:t>
            </w:r>
          </w:p>
        </w:tc>
      </w:tr>
      <w:tr>
        <w:trPr>
          <w:cantSplit w:val="0"/>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30E">
            <w:pPr>
              <w:spacing w:after="60" w:before="60" w:lineRule="auto"/>
              <w:rPr>
                <w:sz w:val="18"/>
                <w:szCs w:val="18"/>
                <w:vertAlign w:val="baseline"/>
              </w:rPr>
            </w:pPr>
            <w:r w:rsidDel="00000000" w:rsidR="00000000" w:rsidRPr="00000000">
              <w:rPr>
                <w:sz w:val="18"/>
                <w:szCs w:val="18"/>
                <w:vertAlign w:val="baseline"/>
                <w:rtl w:val="0"/>
              </w:rPr>
              <w:t xml:space="preserve">Manchester Piccadilly</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30F">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310">
            <w:pPr>
              <w:spacing w:after="60" w:before="60" w:lineRule="auto"/>
              <w:rPr>
                <w:sz w:val="18"/>
                <w:szCs w:val="18"/>
                <w:vertAlign w:val="baseline"/>
              </w:rPr>
            </w:pPr>
            <w:r w:rsidDel="00000000" w:rsidR="00000000" w:rsidRPr="00000000">
              <w:rPr>
                <w:sz w:val="18"/>
                <w:szCs w:val="18"/>
                <w:vertAlign w:val="baseline"/>
                <w:rtl w:val="0"/>
              </w:rPr>
              <w:t xml:space="preserve">Stoke-on-Trent </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311">
            <w:pPr>
              <w:spacing w:after="60" w:before="60" w:lineRule="auto"/>
              <w:rPr>
                <w:sz w:val="18"/>
                <w:szCs w:val="18"/>
                <w:vertAlign w:val="baseline"/>
              </w:rPr>
            </w:pPr>
            <w:r w:rsidDel="00000000" w:rsidR="00000000" w:rsidRPr="00000000">
              <w:rPr>
                <w:sz w:val="18"/>
                <w:szCs w:val="18"/>
                <w:vertAlign w:val="baseline"/>
                <w:rtl w:val="0"/>
              </w:rPr>
              <w:t xml:space="preserve">HF03.7</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312">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313">
            <w:pPr>
              <w:spacing w:after="60" w:before="60" w:lineRule="auto"/>
              <w:rPr>
                <w:sz w:val="18"/>
                <w:szCs w:val="18"/>
                <w:vertAlign w:val="baseline"/>
              </w:rPr>
            </w:pPr>
            <w:r w:rsidDel="00000000" w:rsidR="00000000" w:rsidRPr="00000000">
              <w:rPr>
                <w:sz w:val="18"/>
                <w:szCs w:val="18"/>
                <w:vertAlign w:val="baseline"/>
                <w:rtl w:val="0"/>
              </w:rPr>
              <w:t xml:space="preserve">Stockport, Macclesfield and Stoke-on-Trent</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314">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tcBorders>
              <w:bottom w:color="000000" w:space="0" w:sz="0" w:val="nil"/>
            </w:tcBorders>
            <w:vAlign w:val="top"/>
          </w:tcPr>
          <w:p w:rsidR="00000000" w:rsidDel="00000000" w:rsidP="00000000" w:rsidRDefault="00000000" w:rsidRPr="00000000" w14:paraId="00000315">
            <w:pPr>
              <w:spacing w:after="60" w:before="60" w:lineRule="auto"/>
              <w:rPr>
                <w:sz w:val="18"/>
                <w:szCs w:val="18"/>
                <w:vertAlign w:val="baseline"/>
              </w:rPr>
            </w:pPr>
            <w:r w:rsidDel="00000000" w:rsidR="00000000" w:rsidRPr="00000000">
              <w:rPr>
                <w:sz w:val="18"/>
                <w:szCs w:val="18"/>
                <w:vertAlign w:val="baseline"/>
                <w:rtl w:val="0"/>
              </w:rPr>
              <w:t xml:space="preserve">8 Services at 132</w:t>
              <w:br w:type="textWrapping"/>
              <w:t xml:space="preserve">1 Service at 139</w:t>
            </w:r>
          </w:p>
        </w:tc>
      </w:tr>
      <w:tr>
        <w:trPr>
          <w:cantSplit w:val="0"/>
          <w:tblHeader w:val="0"/>
        </w:trPr>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16">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17">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18">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19">
            <w:pPr>
              <w:spacing w:after="60" w:before="60" w:lineRule="auto"/>
              <w:rPr>
                <w:sz w:val="18"/>
                <w:szCs w:val="18"/>
                <w:vertAlign w:val="baseline"/>
              </w:rPr>
            </w:pPr>
            <w:r w:rsidDel="00000000" w:rsidR="00000000" w:rsidRPr="00000000">
              <w:rPr>
                <w:sz w:val="18"/>
                <w:szCs w:val="18"/>
                <w:vertAlign w:val="baseline"/>
                <w:rtl w:val="0"/>
              </w:rPr>
              <w:t xml:space="preserve">HF03.7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1A">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1B">
            <w:pPr>
              <w:spacing w:after="60" w:before="60" w:lineRule="auto"/>
              <w:rPr>
                <w:sz w:val="18"/>
                <w:szCs w:val="18"/>
                <w:vertAlign w:val="baseline"/>
              </w:rPr>
            </w:pPr>
            <w:r w:rsidDel="00000000" w:rsidR="00000000" w:rsidRPr="00000000">
              <w:rPr>
                <w:sz w:val="18"/>
                <w:szCs w:val="18"/>
                <w:vertAlign w:val="baseline"/>
                <w:rtl w:val="0"/>
              </w:rPr>
              <w:t xml:space="preserve">Stockport, Macclesfield, Stoke-on-Trent, Milton Keynes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1C">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tcBorders>
              <w:bottom w:color="000000" w:space="0" w:sz="6" w:val="single"/>
            </w:tcBorders>
            <w:vAlign w:val="top"/>
          </w:tcPr>
          <w:p w:rsidR="00000000" w:rsidDel="00000000" w:rsidP="00000000" w:rsidRDefault="00000000" w:rsidRPr="00000000" w14:paraId="0000031D">
            <w:pPr>
              <w:spacing w:after="60" w:before="60" w:lineRule="auto"/>
              <w:rPr>
                <w:sz w:val="18"/>
                <w:szCs w:val="18"/>
                <w:vertAlign w:val="baseline"/>
              </w:rPr>
            </w:pPr>
            <w:r w:rsidDel="00000000" w:rsidR="00000000" w:rsidRPr="00000000">
              <w:rPr>
                <w:sz w:val="18"/>
                <w:szCs w:val="18"/>
                <w:vertAlign w:val="baseline"/>
                <w:rtl w:val="0"/>
              </w:rPr>
              <w:t xml:space="preserve">1 Service at 141</w:t>
              <w:br w:type="textWrapping"/>
              <w:t xml:space="preserve">2 Services at 153</w:t>
            </w:r>
          </w:p>
        </w:tc>
      </w:tr>
    </w:tbl>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“E”</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Extracts from the WCTL Track Access Agreement Cont – Schedule 5</w:t>
      </w:r>
      <w:r w:rsidDel="00000000" w:rsidR="00000000" w:rsidRPr="00000000">
        <w:rPr>
          <w:rtl w:val="0"/>
        </w:rPr>
      </w:r>
    </w:p>
    <w:p w:rsidR="00000000" w:rsidDel="00000000" w:rsidP="00000000" w:rsidRDefault="00000000" w:rsidRPr="00000000" w14:paraId="00000320">
      <w:pPr>
        <w:spacing w:after="60" w:before="60" w:lineRule="auto"/>
        <w:ind w:left="142" w:firstLine="0"/>
        <w:rPr>
          <w:sz w:val="20"/>
          <w:szCs w:val="20"/>
          <w:vertAlign w:val="baseline"/>
        </w:rPr>
      </w:pPr>
      <w:r w:rsidDel="00000000" w:rsidR="00000000" w:rsidRPr="00000000">
        <w:rPr>
          <w:i w:val="1"/>
          <w:sz w:val="20"/>
          <w:szCs w:val="20"/>
          <w:vertAlign w:val="baseline"/>
          <w:rtl w:val="0"/>
        </w:rPr>
        <w:t xml:space="preserve">Table 6.3: Maximum Key Journey Times</w:t>
      </w:r>
      <w:r w:rsidDel="00000000" w:rsidR="00000000" w:rsidRPr="00000000">
        <w:rPr>
          <w:rtl w:val="0"/>
        </w:rPr>
      </w:r>
    </w:p>
    <w:tbl>
      <w:tblPr>
        <w:tblStyle w:val="Table8"/>
        <w:tblW w:w="14248.999999999998" w:type="dxa"/>
        <w:jc w:val="left"/>
        <w:tblInd w:w="14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54"/>
        <w:gridCol w:w="1977"/>
        <w:gridCol w:w="1258"/>
        <w:gridCol w:w="1618"/>
        <w:gridCol w:w="1258"/>
        <w:gridCol w:w="2095"/>
        <w:gridCol w:w="1811"/>
        <w:gridCol w:w="2378"/>
        <w:tblGridChange w:id="0">
          <w:tblGrid>
            <w:gridCol w:w="1854"/>
            <w:gridCol w:w="1977"/>
            <w:gridCol w:w="1258"/>
            <w:gridCol w:w="1618"/>
            <w:gridCol w:w="1258"/>
            <w:gridCol w:w="2095"/>
            <w:gridCol w:w="1811"/>
            <w:gridCol w:w="2378"/>
          </w:tblGrid>
        </w:tblGridChange>
      </w:tblGrid>
      <w:tr>
        <w:trPr>
          <w:cantSplit w:val="0"/>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21">
            <w:pPr>
              <w:spacing w:after="60" w:before="60" w:lineRule="auto"/>
              <w:rPr>
                <w:b w:val="0"/>
                <w:sz w:val="18"/>
                <w:szCs w:val="18"/>
                <w:vertAlign w:val="baseline"/>
              </w:rPr>
            </w:pPr>
            <w:r w:rsidDel="00000000" w:rsidR="00000000" w:rsidRPr="00000000">
              <w:rPr>
                <w:b w:val="1"/>
                <w:sz w:val="18"/>
                <w:szCs w:val="18"/>
                <w:vertAlign w:val="baseline"/>
                <w:rtl w:val="0"/>
              </w:rPr>
              <w:t xml:space="preserve">Service Group 3: London Euston to Manchester Piccadilly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26">
            <w:pPr>
              <w:spacing w:after="60" w:before="60" w:lineRule="auto"/>
              <w:rPr>
                <w:b w:val="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27">
            <w:pPr>
              <w:spacing w:after="60" w:before="60" w:lineRule="auto"/>
              <w:rPr>
                <w:b w:val="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28">
            <w:pPr>
              <w:spacing w:after="60" w:before="60" w:lineRule="auto"/>
              <w:rPr>
                <w:b w:val="0"/>
                <w:sz w:val="18"/>
                <w:szCs w:val="18"/>
                <w:vertAlign w:val="baseline"/>
              </w:rPr>
            </w:pP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29">
            <w:pPr>
              <w:spacing w:after="60" w:before="60" w:lineRule="auto"/>
              <w:rPr>
                <w:b w:val="0"/>
                <w:sz w:val="18"/>
                <w:szCs w:val="18"/>
                <w:vertAlign w:val="baseline"/>
              </w:rPr>
            </w:pPr>
            <w:r w:rsidDel="00000000" w:rsidR="00000000" w:rsidRPr="00000000">
              <w:rPr>
                <w:b w:val="1"/>
                <w:sz w:val="18"/>
                <w:szCs w:val="18"/>
                <w:vertAlign w:val="baseline"/>
                <w:rtl w:val="0"/>
              </w:rPr>
              <w:t xml:space="preserve">Service description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2E">
            <w:pPr>
              <w:spacing w:after="60" w:before="60" w:lineRule="auto"/>
              <w:jc w:val="center"/>
              <w:rPr>
                <w:b w:val="0"/>
                <w:sz w:val="18"/>
                <w:szCs w:val="18"/>
                <w:vertAlign w:val="baseline"/>
              </w:rPr>
            </w:pPr>
            <w:r w:rsidDel="00000000" w:rsidR="00000000" w:rsidRPr="00000000">
              <w:rPr>
                <w:b w:val="1"/>
                <w:sz w:val="18"/>
                <w:szCs w:val="18"/>
                <w:vertAlign w:val="baseline"/>
                <w:rtl w:val="0"/>
              </w:rPr>
              <w:t xml:space="preserve">Sundays</w:t>
            </w:r>
            <w:r w:rsidDel="00000000" w:rsidR="00000000" w:rsidRPr="00000000">
              <w:rPr>
                <w:rtl w:val="0"/>
              </w:rPr>
            </w:r>
          </w:p>
        </w:tc>
      </w:tr>
      <w:tr>
        <w:trPr>
          <w:cantSplit w:val="0"/>
          <w:tblHeader w:val="1"/>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331">
            <w:pPr>
              <w:spacing w:after="60" w:before="60" w:lineRule="auto"/>
              <w:rPr>
                <w:b w:val="0"/>
                <w:sz w:val="18"/>
                <w:szCs w:val="18"/>
                <w:vertAlign w:val="baseline"/>
              </w:rPr>
            </w:pPr>
            <w:r w:rsidDel="00000000" w:rsidR="00000000" w:rsidRPr="00000000">
              <w:rPr>
                <w:b w:val="1"/>
                <w:sz w:val="18"/>
                <w:szCs w:val="18"/>
                <w:vertAlign w:val="baseline"/>
                <w:rtl w:val="0"/>
              </w:rPr>
              <w:t xml:space="preserve">From</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332">
            <w:pPr>
              <w:spacing w:after="60" w:before="60" w:lineRule="auto"/>
              <w:rPr>
                <w:b w:val="0"/>
                <w:sz w:val="18"/>
                <w:szCs w:val="18"/>
                <w:vertAlign w:val="baseline"/>
              </w:rPr>
            </w:pPr>
            <w:r w:rsidDel="00000000" w:rsidR="00000000" w:rsidRPr="00000000">
              <w:rPr>
                <w:b w:val="1"/>
                <w:sz w:val="18"/>
                <w:szCs w:val="18"/>
                <w:vertAlign w:val="baseline"/>
                <w:rtl w:val="0"/>
              </w:rPr>
              <w:t xml:space="preserv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33">
            <w:pPr>
              <w:spacing w:after="60" w:before="60" w:lineRule="auto"/>
              <w:rPr>
                <w:b w:val="0"/>
                <w:sz w:val="18"/>
                <w:szCs w:val="18"/>
                <w:vertAlign w:val="baseline"/>
              </w:rPr>
            </w:pPr>
            <w:r w:rsidDel="00000000" w:rsidR="00000000" w:rsidRPr="00000000">
              <w:rPr>
                <w:b w:val="1"/>
                <w:sz w:val="18"/>
                <w:szCs w:val="18"/>
                <w:vertAlign w:val="baseline"/>
                <w:rtl w:val="0"/>
              </w:rPr>
              <w:t xml:space="preserve">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34">
            <w:pPr>
              <w:spacing w:after="60" w:before="60" w:lineRule="auto"/>
              <w:rPr>
                <w:b w:val="0"/>
                <w:sz w:val="18"/>
                <w:szCs w:val="18"/>
                <w:vertAlign w:val="baseline"/>
              </w:rPr>
            </w:pPr>
            <w:r w:rsidDel="00000000" w:rsidR="00000000" w:rsidRPr="00000000">
              <w:rPr>
                <w:b w:val="1"/>
                <w:sz w:val="18"/>
                <w:szCs w:val="18"/>
                <w:vertAlign w:val="baseline"/>
                <w:rtl w:val="0"/>
              </w:rPr>
              <w:t xml:space="preserve">Description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35">
            <w:pPr>
              <w:spacing w:after="60" w:before="60" w:lineRule="auto"/>
              <w:rPr>
                <w:b w:val="0"/>
                <w:sz w:val="18"/>
                <w:szCs w:val="18"/>
                <w:vertAlign w:val="baseline"/>
              </w:rPr>
            </w:pPr>
            <w:r w:rsidDel="00000000" w:rsidR="00000000" w:rsidRPr="00000000">
              <w:rPr>
                <w:b w:val="1"/>
                <w:sz w:val="18"/>
                <w:szCs w:val="18"/>
                <w:vertAlign w:val="baseline"/>
                <w:rtl w:val="0"/>
              </w:rPr>
              <w:t xml:space="preserve">TSC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36">
            <w:pPr>
              <w:spacing w:after="60" w:before="60" w:lineRule="auto"/>
              <w:rPr>
                <w:b w:val="0"/>
                <w:sz w:val="18"/>
                <w:szCs w:val="18"/>
                <w:vertAlign w:val="baseline"/>
              </w:rPr>
            </w:pPr>
            <w:r w:rsidDel="00000000" w:rsidR="00000000" w:rsidRPr="00000000">
              <w:rPr>
                <w:b w:val="1"/>
                <w:sz w:val="18"/>
                <w:szCs w:val="18"/>
                <w:vertAlign w:val="baseline"/>
                <w:rtl w:val="0"/>
              </w:rPr>
              <w:t xml:space="preserve">Calling Pattern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37">
            <w:pPr>
              <w:spacing w:after="60" w:before="60" w:lineRule="auto"/>
              <w:rPr>
                <w:b w:val="0"/>
                <w:sz w:val="18"/>
                <w:szCs w:val="18"/>
                <w:vertAlign w:val="baseline"/>
              </w:rPr>
            </w:pPr>
            <w:r w:rsidDel="00000000" w:rsidR="00000000" w:rsidRPr="00000000">
              <w:rPr>
                <w:b w:val="1"/>
                <w:sz w:val="18"/>
                <w:szCs w:val="18"/>
                <w:vertAlign w:val="baseline"/>
                <w:rtl w:val="0"/>
              </w:rPr>
              <w:t xml:space="preserve">Specified Equipment</w:t>
            </w:r>
            <w:r w:rsidDel="00000000" w:rsidR="00000000" w:rsidRPr="00000000">
              <w:rPr>
                <w:rtl w:val="0"/>
              </w:rPr>
            </w:r>
          </w:p>
        </w:tc>
        <w:tc>
          <w:tcPr>
            <w:vAlign w:val="top"/>
          </w:tcPr>
          <w:p w:rsidR="00000000" w:rsidDel="00000000" w:rsidP="00000000" w:rsidRDefault="00000000" w:rsidRPr="00000000" w14:paraId="00000338">
            <w:pPr>
              <w:spacing w:after="60" w:before="60" w:lineRule="auto"/>
              <w:rPr>
                <w:b w:val="0"/>
                <w:sz w:val="18"/>
                <w:szCs w:val="18"/>
                <w:vertAlign w:val="baseline"/>
              </w:rPr>
            </w:pPr>
            <w:r w:rsidDel="00000000" w:rsidR="00000000" w:rsidRPr="00000000">
              <w:rPr>
                <w:b w:val="1"/>
                <w:sz w:val="18"/>
                <w:szCs w:val="18"/>
                <w:vertAlign w:val="baseline"/>
                <w:rtl w:val="0"/>
              </w:rPr>
              <w:t xml:space="preserve">Maximum Key Journey Time (minutes)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339">
            <w:pPr>
              <w:spacing w:after="60" w:before="60" w:lineRule="auto"/>
              <w:rPr>
                <w:sz w:val="18"/>
                <w:szCs w:val="18"/>
                <w:vertAlign w:val="baseline"/>
              </w:rPr>
            </w:pPr>
            <w:r w:rsidDel="00000000" w:rsidR="00000000" w:rsidRPr="00000000">
              <w:rPr>
                <w:sz w:val="18"/>
                <w:szCs w:val="18"/>
                <w:vertAlign w:val="baseline"/>
                <w:rtl w:val="0"/>
              </w:rPr>
              <w:t xml:space="preserve">Manchester Piccadilly</w:t>
            </w:r>
          </w:p>
          <w:p w:rsidR="00000000" w:rsidDel="00000000" w:rsidP="00000000" w:rsidRDefault="00000000" w:rsidRPr="00000000" w14:paraId="0000033A">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33B">
            <w:pPr>
              <w:spacing w:after="60" w:before="60" w:lineRule="auto"/>
              <w:rPr>
                <w:sz w:val="18"/>
                <w:szCs w:val="18"/>
                <w:vertAlign w:val="baseline"/>
              </w:rPr>
            </w:pPr>
            <w:r w:rsidDel="00000000" w:rsidR="00000000" w:rsidRPr="00000000">
              <w:rPr>
                <w:sz w:val="18"/>
                <w:szCs w:val="18"/>
                <w:vertAlign w:val="baseline"/>
                <w:rtl w:val="0"/>
              </w:rPr>
              <w:t xml:space="preserve">London Euston</w:t>
            </w:r>
          </w:p>
          <w:p w:rsidR="00000000" w:rsidDel="00000000" w:rsidP="00000000" w:rsidRDefault="00000000" w:rsidRPr="00000000" w14:paraId="0000033C">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33D">
            <w:pPr>
              <w:spacing w:after="60" w:before="60" w:lineRule="auto"/>
              <w:rPr>
                <w:sz w:val="18"/>
                <w:szCs w:val="18"/>
                <w:vertAlign w:val="baseline"/>
              </w:rPr>
            </w:pPr>
            <w:r w:rsidDel="00000000" w:rsidR="00000000" w:rsidRPr="00000000">
              <w:rPr>
                <w:sz w:val="18"/>
                <w:szCs w:val="18"/>
                <w:vertAlign w:val="baseline"/>
                <w:rtl w:val="0"/>
              </w:rPr>
              <w:t xml:space="preserve">Stoke-on-Trent </w:t>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3E">
            <w:pPr>
              <w:spacing w:after="60" w:before="60" w:lineRule="auto"/>
              <w:rPr>
                <w:sz w:val="18"/>
                <w:szCs w:val="18"/>
                <w:vertAlign w:val="baseline"/>
              </w:rPr>
            </w:pPr>
            <w:r w:rsidDel="00000000" w:rsidR="00000000" w:rsidRPr="00000000">
              <w:rPr>
                <w:sz w:val="18"/>
                <w:szCs w:val="18"/>
                <w:vertAlign w:val="baseline"/>
                <w:rtl w:val="0"/>
              </w:rPr>
              <w:t xml:space="preserve">HF03.7</w:t>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3F">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40">
            <w:pPr>
              <w:spacing w:after="60" w:before="60" w:lineRule="auto"/>
              <w:rPr>
                <w:sz w:val="18"/>
                <w:szCs w:val="18"/>
                <w:vertAlign w:val="baseline"/>
              </w:rPr>
            </w:pPr>
            <w:r w:rsidDel="00000000" w:rsidR="00000000" w:rsidRPr="00000000">
              <w:rPr>
                <w:sz w:val="18"/>
                <w:szCs w:val="18"/>
                <w:vertAlign w:val="baseline"/>
                <w:rtl w:val="0"/>
              </w:rPr>
              <w:t xml:space="preserve">Stockport, Macclesfield, Stoke-on-Trent and Watford Junction</w:t>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41">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tcBorders>
              <w:top w:color="000000" w:space="0" w:sz="0" w:val="nil"/>
            </w:tcBorders>
            <w:vAlign w:val="top"/>
          </w:tcPr>
          <w:p w:rsidR="00000000" w:rsidDel="00000000" w:rsidP="00000000" w:rsidRDefault="00000000" w:rsidRPr="00000000" w14:paraId="00000342">
            <w:pPr>
              <w:spacing w:after="60" w:before="60" w:lineRule="auto"/>
              <w:rPr>
                <w:sz w:val="18"/>
                <w:szCs w:val="18"/>
                <w:vertAlign w:val="baseline"/>
              </w:rPr>
            </w:pPr>
            <w:r w:rsidDel="00000000" w:rsidR="00000000" w:rsidRPr="00000000">
              <w:rPr>
                <w:sz w:val="18"/>
                <w:szCs w:val="18"/>
                <w:vertAlign w:val="baseline"/>
                <w:rtl w:val="0"/>
              </w:rPr>
              <w:t xml:space="preserve">153 </w:t>
            </w:r>
          </w:p>
        </w:tc>
      </w:tr>
      <w:tr>
        <w:trPr>
          <w:cantSplit w:val="0"/>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343">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344">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345">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46">
            <w:pPr>
              <w:spacing w:after="60" w:before="60" w:lineRule="auto"/>
              <w:rPr>
                <w:sz w:val="18"/>
                <w:szCs w:val="18"/>
                <w:vertAlign w:val="baseline"/>
              </w:rPr>
            </w:pPr>
            <w:r w:rsidDel="00000000" w:rsidR="00000000" w:rsidRPr="00000000">
              <w:rPr>
                <w:sz w:val="18"/>
                <w:szCs w:val="18"/>
                <w:vertAlign w:val="baseline"/>
                <w:rtl w:val="0"/>
              </w:rPr>
              <w:t xml:space="preserve">HF03.8</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47">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48">
            <w:pPr>
              <w:spacing w:after="60" w:before="60" w:lineRule="auto"/>
              <w:rPr>
                <w:sz w:val="18"/>
                <w:szCs w:val="18"/>
                <w:vertAlign w:val="baseline"/>
              </w:rPr>
            </w:pPr>
            <w:r w:rsidDel="00000000" w:rsidR="00000000" w:rsidRPr="00000000">
              <w:rPr>
                <w:sz w:val="18"/>
                <w:szCs w:val="18"/>
                <w:vertAlign w:val="baseline"/>
                <w:rtl w:val="0"/>
              </w:rPr>
              <w:t xml:space="preserve">Stockport, Macclesfield, Stoke-on-Trent, Milton Keynes Central and Watford Junction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49">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tcBorders>
              <w:top w:color="000000" w:space="0" w:sz="6" w:val="single"/>
            </w:tcBorders>
            <w:vAlign w:val="top"/>
          </w:tcPr>
          <w:p w:rsidR="00000000" w:rsidDel="00000000" w:rsidP="00000000" w:rsidRDefault="00000000" w:rsidRPr="00000000" w14:paraId="0000034A">
            <w:pPr>
              <w:spacing w:after="60" w:before="60" w:lineRule="auto"/>
              <w:rPr>
                <w:sz w:val="18"/>
                <w:szCs w:val="18"/>
                <w:vertAlign w:val="baseline"/>
              </w:rPr>
            </w:pPr>
            <w:r w:rsidDel="00000000" w:rsidR="00000000" w:rsidRPr="00000000">
              <w:rPr>
                <w:sz w:val="18"/>
                <w:szCs w:val="18"/>
                <w:vertAlign w:val="baseline"/>
                <w:rtl w:val="0"/>
              </w:rPr>
              <w:t xml:space="preserve">172 </w:t>
            </w:r>
          </w:p>
        </w:tc>
      </w:tr>
      <w:tr>
        <w:trPr>
          <w:cantSplit w:val="0"/>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34B">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34C">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4D">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4E">
            <w:pPr>
              <w:spacing w:after="60" w:before="60" w:lineRule="auto"/>
              <w:rPr>
                <w:sz w:val="18"/>
                <w:szCs w:val="18"/>
                <w:vertAlign w:val="baseline"/>
              </w:rPr>
            </w:pPr>
            <w:r w:rsidDel="00000000" w:rsidR="00000000" w:rsidRPr="00000000">
              <w:rPr>
                <w:sz w:val="18"/>
                <w:szCs w:val="18"/>
                <w:vertAlign w:val="baseline"/>
                <w:rtl w:val="0"/>
              </w:rPr>
              <w:t xml:space="preserve">HF03.8</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4F">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50">
            <w:pPr>
              <w:spacing w:after="60" w:before="60" w:lineRule="auto"/>
              <w:rPr>
                <w:sz w:val="18"/>
                <w:szCs w:val="18"/>
                <w:vertAlign w:val="baseline"/>
              </w:rPr>
            </w:pPr>
            <w:r w:rsidDel="00000000" w:rsidR="00000000" w:rsidRPr="00000000">
              <w:rPr>
                <w:sz w:val="18"/>
                <w:szCs w:val="18"/>
                <w:vertAlign w:val="baseline"/>
                <w:rtl w:val="0"/>
              </w:rPr>
              <w:t xml:space="preserve">Stockport, Stoke-on-Trent and Milton Keynes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51">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tcBorders>
              <w:top w:color="000000" w:space="0" w:sz="6" w:val="single"/>
            </w:tcBorders>
            <w:vAlign w:val="top"/>
          </w:tcPr>
          <w:p w:rsidR="00000000" w:rsidDel="00000000" w:rsidP="00000000" w:rsidRDefault="00000000" w:rsidRPr="00000000" w14:paraId="00000352">
            <w:pPr>
              <w:spacing w:after="60" w:before="60" w:lineRule="auto"/>
              <w:rPr>
                <w:sz w:val="18"/>
                <w:szCs w:val="18"/>
                <w:vertAlign w:val="baseline"/>
              </w:rPr>
            </w:pPr>
            <w:r w:rsidDel="00000000" w:rsidR="00000000" w:rsidRPr="00000000">
              <w:rPr>
                <w:sz w:val="18"/>
                <w:szCs w:val="18"/>
                <w:vertAlign w:val="baseline"/>
                <w:rtl w:val="0"/>
              </w:rPr>
              <w:t xml:space="preserve">7 Services at 132</w:t>
              <w:br w:type="textWrapping"/>
              <w:t xml:space="preserve">1 Service at 133</w:t>
              <w:br w:type="textWrapping"/>
              <w:t xml:space="preserve">1 Service at 139 </w:t>
            </w:r>
          </w:p>
        </w:tc>
      </w:tr>
      <w:tr>
        <w:trPr>
          <w:cantSplit w:val="0"/>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353">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354">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355">
            <w:pPr>
              <w:spacing w:after="60" w:before="60" w:lineRule="auto"/>
              <w:rPr>
                <w:sz w:val="18"/>
                <w:szCs w:val="18"/>
                <w:vertAlign w:val="baseline"/>
              </w:rPr>
            </w:pPr>
            <w:r w:rsidDel="00000000" w:rsidR="00000000" w:rsidRPr="00000000">
              <w:rPr>
                <w:sz w:val="18"/>
                <w:szCs w:val="18"/>
                <w:vertAlign w:val="baseline"/>
                <w:rtl w:val="0"/>
              </w:rPr>
              <w:t xml:space="preserve">Wilmslow</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56">
            <w:pPr>
              <w:spacing w:after="60" w:before="60" w:lineRule="auto"/>
              <w:rPr>
                <w:sz w:val="18"/>
                <w:szCs w:val="18"/>
                <w:vertAlign w:val="baseline"/>
              </w:rPr>
            </w:pPr>
            <w:r w:rsidDel="00000000" w:rsidR="00000000" w:rsidRPr="00000000">
              <w:rPr>
                <w:sz w:val="18"/>
                <w:szCs w:val="18"/>
                <w:vertAlign w:val="baseline"/>
                <w:rtl w:val="0"/>
              </w:rPr>
              <w:t xml:space="preserve">HF03.10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57">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58">
            <w:pPr>
              <w:spacing w:after="60" w:before="60" w:lineRule="auto"/>
              <w:rPr>
                <w:sz w:val="18"/>
                <w:szCs w:val="18"/>
                <w:vertAlign w:val="baseline"/>
              </w:rPr>
            </w:pPr>
            <w:r w:rsidDel="00000000" w:rsidR="00000000" w:rsidRPr="00000000">
              <w:rPr>
                <w:sz w:val="18"/>
                <w:szCs w:val="18"/>
                <w:vertAlign w:val="baseline"/>
                <w:rtl w:val="0"/>
              </w:rPr>
              <w:t xml:space="preserve">Stockport, Wilmslow and Crewe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59">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vAlign w:val="top"/>
          </w:tcPr>
          <w:p w:rsidR="00000000" w:rsidDel="00000000" w:rsidP="00000000" w:rsidRDefault="00000000" w:rsidRPr="00000000" w14:paraId="0000035A">
            <w:pPr>
              <w:spacing w:after="60" w:before="60" w:lineRule="auto"/>
              <w:rPr>
                <w:sz w:val="18"/>
                <w:szCs w:val="18"/>
                <w:vertAlign w:val="baseline"/>
              </w:rPr>
            </w:pPr>
            <w:r w:rsidDel="00000000" w:rsidR="00000000" w:rsidRPr="00000000">
              <w:rPr>
                <w:sz w:val="18"/>
                <w:szCs w:val="18"/>
                <w:vertAlign w:val="baseline"/>
                <w:rtl w:val="0"/>
              </w:rPr>
              <w:t xml:space="preserve">134</w:t>
            </w:r>
          </w:p>
        </w:tc>
      </w:tr>
      <w:tr>
        <w:trPr>
          <w:cantSplit w:val="0"/>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35B">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35C">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35D">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5E">
            <w:pPr>
              <w:spacing w:after="60" w:before="60" w:lineRule="auto"/>
              <w:rPr>
                <w:sz w:val="18"/>
                <w:szCs w:val="18"/>
                <w:vertAlign w:val="baseline"/>
              </w:rPr>
            </w:pPr>
            <w:r w:rsidDel="00000000" w:rsidR="00000000" w:rsidRPr="00000000">
              <w:rPr>
                <w:sz w:val="18"/>
                <w:szCs w:val="18"/>
                <w:vertAlign w:val="baseline"/>
                <w:rtl w:val="0"/>
              </w:rPr>
              <w:t xml:space="preserve">HF03.10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5F">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60">
            <w:pPr>
              <w:spacing w:after="60" w:before="60" w:lineRule="auto"/>
              <w:rPr>
                <w:sz w:val="18"/>
                <w:szCs w:val="18"/>
                <w:vertAlign w:val="baseline"/>
              </w:rPr>
            </w:pPr>
            <w:r w:rsidDel="00000000" w:rsidR="00000000" w:rsidRPr="00000000">
              <w:rPr>
                <w:sz w:val="18"/>
                <w:szCs w:val="18"/>
                <w:vertAlign w:val="baseline"/>
                <w:rtl w:val="0"/>
              </w:rPr>
              <w:t xml:space="preserve">Stockport, Wilmslow, Crewe, Stafford and Watford Junction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61">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tcBorders>
              <w:bottom w:color="000000" w:space="0" w:sz="6" w:val="single"/>
            </w:tcBorders>
            <w:vAlign w:val="top"/>
          </w:tcPr>
          <w:p w:rsidR="00000000" w:rsidDel="00000000" w:rsidP="00000000" w:rsidRDefault="00000000" w:rsidRPr="00000000" w14:paraId="00000362">
            <w:pPr>
              <w:spacing w:after="60" w:before="60" w:lineRule="auto"/>
              <w:rPr>
                <w:sz w:val="18"/>
                <w:szCs w:val="18"/>
                <w:vertAlign w:val="baseline"/>
              </w:rPr>
            </w:pPr>
            <w:r w:rsidDel="00000000" w:rsidR="00000000" w:rsidRPr="00000000">
              <w:rPr>
                <w:sz w:val="18"/>
                <w:szCs w:val="18"/>
                <w:vertAlign w:val="baseline"/>
                <w:rtl w:val="0"/>
              </w:rPr>
              <w:t xml:space="preserve">173</w:t>
            </w:r>
          </w:p>
        </w:tc>
      </w:tr>
      <w:tr>
        <w:trPr>
          <w:cantSplit w:val="0"/>
          <w:tblHeader w:val="0"/>
        </w:trPr>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63">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64">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365">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66">
            <w:pPr>
              <w:spacing w:after="60" w:before="60" w:lineRule="auto"/>
              <w:rPr>
                <w:sz w:val="18"/>
                <w:szCs w:val="18"/>
                <w:vertAlign w:val="baseline"/>
              </w:rPr>
            </w:pPr>
            <w:r w:rsidDel="00000000" w:rsidR="00000000" w:rsidRPr="00000000">
              <w:rPr>
                <w:sz w:val="18"/>
                <w:szCs w:val="18"/>
                <w:vertAlign w:val="baseline"/>
                <w:rtl w:val="0"/>
              </w:rPr>
              <w:t xml:space="preserve">HF03.10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67">
            <w:pPr>
              <w:spacing w:after="60" w:before="60" w:lineRule="auto"/>
              <w:rPr>
                <w:sz w:val="18"/>
                <w:szCs w:val="18"/>
                <w:vertAlign w:val="baseline"/>
              </w:rPr>
            </w:pPr>
            <w:r w:rsidDel="00000000" w:rsidR="00000000" w:rsidRPr="00000000">
              <w:rPr>
                <w:sz w:val="18"/>
                <w:szCs w:val="18"/>
                <w:vertAlign w:val="baseline"/>
                <w:rtl w:val="0"/>
              </w:rPr>
              <w:t xml:space="preserve">22108001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68">
            <w:pPr>
              <w:spacing w:after="60" w:before="60" w:lineRule="auto"/>
              <w:rPr>
                <w:sz w:val="18"/>
                <w:szCs w:val="18"/>
                <w:vertAlign w:val="baseline"/>
              </w:rPr>
            </w:pPr>
            <w:r w:rsidDel="00000000" w:rsidR="00000000" w:rsidRPr="00000000">
              <w:rPr>
                <w:sz w:val="18"/>
                <w:szCs w:val="18"/>
                <w:vertAlign w:val="baseline"/>
                <w:rtl w:val="0"/>
              </w:rPr>
              <w:t xml:space="preserve">Stockport, Wilmslow, Crewe and Watford Junction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69">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tcBorders>
              <w:bottom w:color="000000" w:space="0" w:sz="6" w:val="single"/>
            </w:tcBorders>
            <w:vAlign w:val="top"/>
          </w:tcPr>
          <w:p w:rsidR="00000000" w:rsidDel="00000000" w:rsidP="00000000" w:rsidRDefault="00000000" w:rsidRPr="00000000" w14:paraId="0000036A">
            <w:pPr>
              <w:spacing w:after="60" w:before="60" w:lineRule="auto"/>
              <w:rPr>
                <w:sz w:val="18"/>
                <w:szCs w:val="18"/>
                <w:vertAlign w:val="baseline"/>
              </w:rPr>
            </w:pPr>
            <w:r w:rsidDel="00000000" w:rsidR="00000000" w:rsidRPr="00000000">
              <w:rPr>
                <w:sz w:val="18"/>
                <w:szCs w:val="18"/>
                <w:vertAlign w:val="baseline"/>
                <w:rtl w:val="0"/>
              </w:rPr>
              <w:t xml:space="preserve">154</w:t>
            </w:r>
          </w:p>
        </w:tc>
      </w:tr>
    </w:tbl>
    <w:p w:rsidR="00000000" w:rsidDel="00000000" w:rsidP="00000000" w:rsidRDefault="00000000" w:rsidRPr="00000000" w14:paraId="0000036B">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6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09" w:right="0" w:hanging="709"/>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Maximum Key Journey Time</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09" w:right="0" w:hanging="70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6.7</w:t>
        <w:tab/>
        <w:t xml:space="preserve">Subject to paragraph 6.8, in respect of each of the Services specified in column 1 of Table 6.3, the Train Operator has Firm Rights to a Journey Time in the Weekday, Saturday and Sunday Working Timetables not exceeding the corresponding Maximum Key Journey Time in column 4.</w:t>
      </w:r>
    </w:p>
    <w:p w:rsidR="00000000" w:rsidDel="00000000" w:rsidP="00000000" w:rsidRDefault="00000000" w:rsidRPr="00000000" w14:paraId="0000036E">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6F">
      <w:pPr>
        <w:ind w:left="720" w:hanging="720"/>
        <w:rPr>
          <w:rFonts w:ascii="Arial Narrow" w:cs="Arial Narrow" w:eastAsia="Arial Narrow" w:hAnsi="Arial Narrow"/>
          <w:b w:val="0"/>
          <w:vertAlign w:val="baseline"/>
        </w:rPr>
        <w:sectPr>
          <w:headerReference r:id="rId14" w:type="default"/>
          <w:type w:val="nextPage"/>
          <w:pgSz w:h="11906" w:w="16838" w:orient="landscape"/>
          <w:pgMar w:bottom="1418" w:top="1276" w:left="992" w:right="1134" w:header="709" w:footer="709"/>
        </w:sect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“E”</w:t>
      </w: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Extracts from the WCTL Track Access Agreement Cont – Schedule 5</w:t>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09" w:right="0" w:hanging="70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7.1</w:t>
        <w:tab/>
        <w:t xml:space="preserve">In relation to the Applicable Engineering Access Statement and the Applicable Timetable Planning Rules:</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276"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w:t>
        <w:tab/>
        <w:t xml:space="preserve">Network Rail shall not propose or agree to any amendments to the Applicable Engineering Access Statement or the Applicable Timetable Planning Rules which would prevent it from Scheduling a Journey Time in the Weekday, Saturday and Sunday Working Timetables:</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843"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w:t>
        <w:tab/>
        <w:t xml:space="preserve">which is equal to or less than the Fastest Key Journey Time specified for at least one Passenger Train Slot for each of the Key Journeys specified in Table 6.2 in respect of each Weekday; and</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843"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(ii) </w:t>
        <w:tab/>
        <w:t xml:space="preserve">which is equal to or less than the relevant Maximum Key Journey Time specified for every Passenger Train Slot consistent with each Key Journey of the type specified in Table 6.3;</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276"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w:t>
        <w:tab/>
        <w:t xml:space="preserve">paragraph 7.1(a) shall not apply in relation to any such amendment which is proposed by the Train Operator or effected pursuant to the order of an appeal body under Part D of the Network Code or any other competent tribunal; and</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276"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w:t>
        <w:tab/>
        <w:t xml:space="preserve">Network Rail shall not be in breach of paragraph 7.1(a) to the extent that the failure to Schedule any Journey Time in accordance with paragraph 7.1(a)(i) or (ii) is the result of any Network Rail Restriction of Use, Competent Authority Restriction of Use or Operator Restriction of Use (as these terms are defined in or for the purposes of Part 3 of Schedule 4).</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 - Section 5 templated Front-End part of a Track Access Contract</w:t>
      </w:r>
      <w:r w:rsidDel="00000000" w:rsidR="00000000" w:rsidRPr="00000000">
        <w:rPr>
          <w:rtl w:val="0"/>
        </w:rPr>
      </w:r>
    </w:p>
    <w:p w:rsidR="00000000" w:rsidDel="00000000" w:rsidP="00000000" w:rsidRDefault="00000000" w:rsidRPr="00000000" w14:paraId="0000037A">
      <w:pPr>
        <w:spacing w:after="260" w:lineRule="auto"/>
        <w:rPr>
          <w:b w:val="0"/>
          <w:sz w:val="22"/>
          <w:szCs w:val="22"/>
          <w:vertAlign w:val="baseline"/>
        </w:rPr>
      </w:pPr>
      <w:r w:rsidDel="00000000" w:rsidR="00000000" w:rsidRPr="00000000">
        <w:rPr>
          <w:b w:val="1"/>
          <w:sz w:val="22"/>
          <w:szCs w:val="22"/>
          <w:vertAlign w:val="baseline"/>
          <w:rtl w:val="0"/>
        </w:rPr>
        <w:t xml:space="preserve">5</w:t>
        <w:tab/>
        <w:t xml:space="preserve">PERMISSION TO USE</w:t>
      </w:r>
      <w:r w:rsidDel="00000000" w:rsidR="00000000" w:rsidRPr="00000000">
        <w:rPr>
          <w:rtl w:val="0"/>
        </w:rPr>
      </w:r>
    </w:p>
    <w:p w:rsidR="00000000" w:rsidDel="00000000" w:rsidP="00000000" w:rsidRDefault="00000000" w:rsidRPr="00000000" w14:paraId="0000037B">
      <w:pPr>
        <w:spacing w:after="120" w:lineRule="auto"/>
        <w:rPr>
          <w:b w:val="0"/>
          <w:sz w:val="22"/>
          <w:szCs w:val="22"/>
          <w:vertAlign w:val="baseline"/>
        </w:rPr>
      </w:pPr>
      <w:r w:rsidDel="00000000" w:rsidR="00000000" w:rsidRPr="00000000">
        <w:rPr>
          <w:b w:val="1"/>
          <w:sz w:val="22"/>
          <w:szCs w:val="22"/>
          <w:vertAlign w:val="baseline"/>
          <w:rtl w:val="0"/>
        </w:rPr>
        <w:t xml:space="preserve">5.1</w:t>
        <w:tab/>
        <w:t xml:space="preserve">Permission to use the Routes</w:t>
      </w:r>
      <w:r w:rsidDel="00000000" w:rsidR="00000000" w:rsidRPr="00000000">
        <w:rPr>
          <w:rtl w:val="0"/>
        </w:rPr>
      </w:r>
    </w:p>
    <w:p w:rsidR="00000000" w:rsidDel="00000000" w:rsidP="00000000" w:rsidRDefault="00000000" w:rsidRPr="00000000" w14:paraId="0000037C">
      <w:pPr>
        <w:spacing w:after="120" w:lineRule="auto"/>
        <w:ind w:left="709" w:firstLine="0"/>
        <w:rPr>
          <w:sz w:val="22"/>
          <w:szCs w:val="22"/>
          <w:vertAlign w:val="baseline"/>
        </w:rPr>
      </w:pPr>
      <w:r w:rsidDel="00000000" w:rsidR="00000000" w:rsidRPr="00000000">
        <w:rPr>
          <w:sz w:val="22"/>
          <w:szCs w:val="22"/>
          <w:vertAlign w:val="baseline"/>
          <w:rtl w:val="0"/>
        </w:rPr>
        <w:t xml:space="preserve">Network Rail grants the Train Operator permission to use the Routes.</w:t>
      </w:r>
    </w:p>
    <w:p w:rsidR="00000000" w:rsidDel="00000000" w:rsidP="00000000" w:rsidRDefault="00000000" w:rsidRPr="00000000" w14:paraId="0000037D">
      <w:pPr>
        <w:spacing w:after="120" w:lineRule="auto"/>
        <w:rPr>
          <w:b w:val="0"/>
          <w:i w:val="0"/>
          <w:sz w:val="22"/>
          <w:szCs w:val="22"/>
          <w:vertAlign w:val="baseline"/>
        </w:rPr>
      </w:pPr>
      <w:r w:rsidDel="00000000" w:rsidR="00000000" w:rsidRPr="00000000">
        <w:rPr>
          <w:b w:val="1"/>
          <w:sz w:val="22"/>
          <w:szCs w:val="22"/>
          <w:vertAlign w:val="baseline"/>
          <w:rtl w:val="0"/>
        </w:rPr>
        <w:t xml:space="preserve">5.2</w:t>
        <w:tab/>
        <w:t xml:space="preserve">Meaning</w:t>
      </w:r>
      <w:r w:rsidDel="00000000" w:rsidR="00000000" w:rsidRPr="00000000">
        <w:rPr>
          <w:rtl w:val="0"/>
        </w:rPr>
      </w:r>
    </w:p>
    <w:p w:rsidR="00000000" w:rsidDel="00000000" w:rsidP="00000000" w:rsidRDefault="00000000" w:rsidRPr="00000000" w14:paraId="0000037E">
      <w:pPr>
        <w:spacing w:after="120" w:lineRule="auto"/>
        <w:ind w:left="709" w:firstLine="0"/>
        <w:rPr>
          <w:sz w:val="22"/>
          <w:szCs w:val="22"/>
          <w:vertAlign w:val="baseline"/>
        </w:rPr>
      </w:pPr>
      <w:r w:rsidDel="00000000" w:rsidR="00000000" w:rsidRPr="00000000">
        <w:rPr>
          <w:sz w:val="22"/>
          <w:szCs w:val="22"/>
          <w:vertAlign w:val="baseline"/>
          <w:rtl w:val="0"/>
        </w:rPr>
        <w:t xml:space="preserve">References in this contract to permission to use the Routes shall, except where the context otherwise requires, be construed to mean permission:</w:t>
      </w:r>
    </w:p>
    <w:p w:rsidR="00000000" w:rsidDel="00000000" w:rsidP="00000000" w:rsidRDefault="00000000" w:rsidRPr="00000000" w14:paraId="0000037F">
      <w:pPr>
        <w:spacing w:after="120" w:lineRule="auto"/>
        <w:ind w:left="1418" w:hanging="709"/>
        <w:rPr>
          <w:sz w:val="22"/>
          <w:szCs w:val="22"/>
          <w:vertAlign w:val="baseline"/>
        </w:rPr>
      </w:pPr>
      <w:r w:rsidDel="00000000" w:rsidR="00000000" w:rsidRPr="00000000">
        <w:rPr>
          <w:sz w:val="22"/>
          <w:szCs w:val="22"/>
          <w:vertAlign w:val="baseline"/>
          <w:rtl w:val="0"/>
        </w:rPr>
        <w:t xml:space="preserve">(a)</w:t>
        <w:tab/>
        <w:t xml:space="preserve">to use the track comprised in the Routes for the provision of the Services using the Specified Equipment;</w:t>
      </w:r>
    </w:p>
    <w:p w:rsidR="00000000" w:rsidDel="00000000" w:rsidP="00000000" w:rsidRDefault="00000000" w:rsidRPr="00000000" w14:paraId="00000380">
      <w:pPr>
        <w:spacing w:after="120" w:lineRule="auto"/>
        <w:ind w:left="1418" w:hanging="709"/>
        <w:rPr>
          <w:sz w:val="22"/>
          <w:szCs w:val="22"/>
          <w:vertAlign w:val="baseline"/>
        </w:rPr>
      </w:pPr>
      <w:r w:rsidDel="00000000" w:rsidR="00000000" w:rsidRPr="00000000">
        <w:rPr>
          <w:sz w:val="22"/>
          <w:szCs w:val="22"/>
          <w:vertAlign w:val="baseline"/>
          <w:rtl w:val="0"/>
        </w:rPr>
        <w:t xml:space="preserve">(b)</w:t>
        <w:tab/>
        <w:t xml:space="preserve">to use the track comprised in the Network in order to implement any plan established under Part H of the Network Code;</w:t>
      </w:r>
    </w:p>
    <w:p w:rsidR="00000000" w:rsidDel="00000000" w:rsidP="00000000" w:rsidRDefault="00000000" w:rsidRPr="00000000" w14:paraId="00000381">
      <w:pPr>
        <w:spacing w:after="120" w:lineRule="auto"/>
        <w:ind w:left="709" w:firstLine="0"/>
        <w:rPr>
          <w:sz w:val="22"/>
          <w:szCs w:val="22"/>
          <w:vertAlign w:val="baseline"/>
        </w:rPr>
      </w:pPr>
      <w:r w:rsidDel="00000000" w:rsidR="00000000" w:rsidRPr="00000000">
        <w:rPr>
          <w:sz w:val="22"/>
          <w:szCs w:val="22"/>
          <w:vertAlign w:val="baseline"/>
          <w:rtl w:val="0"/>
        </w:rPr>
        <w:t xml:space="preserve">(c)</w:t>
        <w:tab/>
        <w:t xml:space="preserve">to make Ancillary Movements; </w:t>
      </w:r>
    </w:p>
    <w:p w:rsidR="00000000" w:rsidDel="00000000" w:rsidP="00000000" w:rsidRDefault="00000000" w:rsidRPr="00000000" w14:paraId="00000382">
      <w:pPr>
        <w:spacing w:after="120" w:lineRule="auto"/>
        <w:ind w:left="1418" w:hanging="698"/>
        <w:rPr>
          <w:sz w:val="22"/>
          <w:szCs w:val="22"/>
          <w:vertAlign w:val="baseline"/>
        </w:rPr>
      </w:pPr>
      <w:bookmarkStart w:colFirst="0" w:colLast="0" w:name="_heading=h.3znysh7" w:id="3"/>
      <w:bookmarkEnd w:id="3"/>
      <w:r w:rsidDel="00000000" w:rsidR="00000000" w:rsidRPr="00000000">
        <w:rPr>
          <w:sz w:val="22"/>
          <w:szCs w:val="22"/>
          <w:vertAlign w:val="baseline"/>
          <w:rtl w:val="0"/>
        </w:rPr>
        <w:t xml:space="preserve">(d)</w:t>
        <w:tab/>
        <w:t xml:space="preserve">to Stable, which shall be treated, for the purposes of Part D of the Network Code, as the use of a Train Slot;</w:t>
      </w:r>
    </w:p>
    <w:p w:rsidR="00000000" w:rsidDel="00000000" w:rsidP="00000000" w:rsidRDefault="00000000" w:rsidRPr="00000000" w14:paraId="00000383">
      <w:pPr>
        <w:spacing w:after="120" w:lineRule="auto"/>
        <w:ind w:left="1418" w:hanging="709"/>
        <w:rPr>
          <w:sz w:val="22"/>
          <w:szCs w:val="22"/>
          <w:vertAlign w:val="baseline"/>
        </w:rPr>
      </w:pPr>
      <w:r w:rsidDel="00000000" w:rsidR="00000000" w:rsidRPr="00000000">
        <w:rPr>
          <w:sz w:val="22"/>
          <w:szCs w:val="22"/>
          <w:vertAlign w:val="baseline"/>
          <w:rtl w:val="0"/>
        </w:rPr>
        <w:t xml:space="preserve">(e)</w:t>
        <w:tab/>
        <w:t xml:space="preserve">for the Train Operator and its associates to enter upon that part of the Network comprising the Routes, with or without vehicles; and</w:t>
      </w:r>
    </w:p>
    <w:p w:rsidR="00000000" w:rsidDel="00000000" w:rsidP="00000000" w:rsidRDefault="00000000" w:rsidRPr="00000000" w14:paraId="00000384">
      <w:pPr>
        <w:spacing w:after="120" w:lineRule="auto"/>
        <w:ind w:left="1418" w:hanging="709"/>
        <w:rPr>
          <w:sz w:val="22"/>
          <w:szCs w:val="22"/>
          <w:vertAlign w:val="baseline"/>
        </w:rPr>
      </w:pPr>
      <w:bookmarkStart w:colFirst="0" w:colLast="0" w:name="_heading=h.2et92p0" w:id="4"/>
      <w:bookmarkEnd w:id="4"/>
      <w:r w:rsidDel="00000000" w:rsidR="00000000" w:rsidRPr="00000000">
        <w:rPr>
          <w:sz w:val="22"/>
          <w:szCs w:val="22"/>
          <w:vertAlign w:val="baseline"/>
          <w:rtl w:val="0"/>
        </w:rPr>
        <w:t xml:space="preserve">(f)</w:t>
        <w:tab/>
        <w:t xml:space="preserve">for the Train Operator and its associates to bring things onto that part of the Network comprising the Routes and keep them there,</w:t>
      </w:r>
    </w:p>
    <w:p w:rsidR="00000000" w:rsidDel="00000000" w:rsidP="00000000" w:rsidRDefault="00000000" w:rsidRPr="00000000" w14:paraId="00000385">
      <w:pPr>
        <w:spacing w:after="120" w:lineRule="auto"/>
        <w:ind w:left="709" w:firstLine="0"/>
        <w:rPr>
          <w:sz w:val="22"/>
          <w:szCs w:val="22"/>
          <w:vertAlign w:val="baseline"/>
        </w:rPr>
      </w:pPr>
      <w:r w:rsidDel="00000000" w:rsidR="00000000" w:rsidRPr="00000000">
        <w:rPr>
          <w:sz w:val="22"/>
          <w:szCs w:val="22"/>
          <w:vertAlign w:val="baseline"/>
          <w:rtl w:val="0"/>
        </w:rPr>
        <w:t xml:space="preserve">and such permission is subject, in each case and in all respects to:</w:t>
      </w:r>
    </w:p>
    <w:p w:rsidR="00000000" w:rsidDel="00000000" w:rsidP="00000000" w:rsidRDefault="00000000" w:rsidRPr="00000000" w14:paraId="00000386">
      <w:pPr>
        <w:spacing w:after="120" w:lineRule="auto"/>
        <w:ind w:left="1418" w:firstLine="0"/>
        <w:rPr>
          <w:sz w:val="22"/>
          <w:szCs w:val="22"/>
          <w:vertAlign w:val="baseline"/>
        </w:rPr>
      </w:pPr>
      <w:r w:rsidDel="00000000" w:rsidR="00000000" w:rsidRPr="00000000">
        <w:rPr>
          <w:sz w:val="22"/>
          <w:szCs w:val="22"/>
          <w:vertAlign w:val="baseline"/>
          <w:rtl w:val="0"/>
        </w:rPr>
        <w:t xml:space="preserve">(i)</w:t>
        <w:tab/>
        <w:t xml:space="preserve">the Network Code;</w:t>
      </w:r>
    </w:p>
    <w:p w:rsidR="00000000" w:rsidDel="00000000" w:rsidP="00000000" w:rsidRDefault="00000000" w:rsidRPr="00000000" w14:paraId="00000387">
      <w:pPr>
        <w:spacing w:after="120" w:lineRule="auto"/>
        <w:ind w:left="1418" w:firstLine="0"/>
        <w:rPr>
          <w:sz w:val="22"/>
          <w:szCs w:val="22"/>
          <w:vertAlign w:val="baseline"/>
        </w:rPr>
      </w:pPr>
      <w:r w:rsidDel="00000000" w:rsidR="00000000" w:rsidRPr="00000000">
        <w:rPr>
          <w:sz w:val="22"/>
          <w:szCs w:val="22"/>
          <w:vertAlign w:val="baseline"/>
          <w:rtl w:val="0"/>
        </w:rPr>
        <w:t xml:space="preserve">(ii)</w:t>
        <w:tab/>
        <w:t xml:space="preserve">the Applicable Engineering Access Statement; and</w:t>
      </w:r>
    </w:p>
    <w:p w:rsidR="00000000" w:rsidDel="00000000" w:rsidP="00000000" w:rsidRDefault="00000000" w:rsidRPr="00000000" w14:paraId="00000388">
      <w:pPr>
        <w:spacing w:after="120" w:lineRule="auto"/>
        <w:ind w:left="1418" w:firstLine="0"/>
        <w:rPr>
          <w:sz w:val="22"/>
          <w:szCs w:val="22"/>
          <w:vertAlign w:val="baseline"/>
        </w:rPr>
      </w:pPr>
      <w:r w:rsidDel="00000000" w:rsidR="00000000" w:rsidRPr="00000000">
        <w:rPr>
          <w:sz w:val="22"/>
          <w:szCs w:val="22"/>
          <w:vertAlign w:val="baseline"/>
          <w:rtl w:val="0"/>
        </w:rPr>
        <w:t xml:space="preserve">(iii)</w:t>
        <w:tab/>
        <w:t xml:space="preserve">the Applicable Timetable Planning Rules.</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“F”</w:t>
      </w: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Extracts from Network Rail’s SBP in conjunction with EEA</w:t>
      </w:r>
      <w:r w:rsidDel="00000000" w:rsidR="00000000" w:rsidRPr="00000000">
        <w:rPr>
          <w:rtl w:val="0"/>
        </w:rPr>
      </w:r>
    </w:p>
    <w:p w:rsidR="00000000" w:rsidDel="00000000" w:rsidP="00000000" w:rsidRDefault="00000000" w:rsidRPr="00000000" w14:paraId="0000038B">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8C">
      <w:pPr>
        <w:ind w:left="720" w:hanging="720"/>
        <w:jc w:val="center"/>
        <w:rPr>
          <w:rFonts w:ascii="Arial Narrow" w:cs="Arial Narrow" w:eastAsia="Arial Narrow" w:hAnsi="Arial Narrow"/>
          <w:b w:val="0"/>
          <w:vertAlign w:val="baseline"/>
        </w:rPr>
      </w:pPr>
      <w:r w:rsidDel="00000000" w:rsidR="00000000" w:rsidRPr="00000000">
        <w:rPr>
          <w:vertAlign w:val="baseline"/>
        </w:rPr>
        <w:drawing>
          <wp:inline distB="0" distT="0" distL="114300" distR="114300">
            <wp:extent cx="5848350" cy="1816100"/>
            <wp:effectExtent b="0" l="0" r="0" t="0"/>
            <wp:docPr id="1081"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584835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38D">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8E">
      <w:pPr>
        <w:ind w:left="720" w:hanging="720"/>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Pr>
        <w:drawing>
          <wp:inline distB="0" distT="0" distL="114300" distR="114300">
            <wp:extent cx="5632450" cy="5069205"/>
            <wp:effectExtent b="0" l="0" r="0" t="0"/>
            <wp:docPr id="1084"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5632450" cy="5069205"/>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ind w:left="720" w:hanging="720"/>
        <w:rPr>
          <w:rFonts w:ascii="Arial Narrow" w:cs="Arial Narrow" w:eastAsia="Arial Narrow" w:hAnsi="Arial Narrow"/>
          <w:b w:val="0"/>
          <w:sz w:val="28"/>
          <w:szCs w:val="28"/>
          <w:vertAlign w:val="baseline"/>
        </w:rPr>
      </w:pPr>
      <w:r w:rsidDel="00000000" w:rsidR="00000000" w:rsidRPr="00000000">
        <w:rPr>
          <w:rtl w:val="0"/>
        </w:rPr>
      </w:r>
    </w:p>
    <w:p w:rsidR="00000000" w:rsidDel="00000000" w:rsidP="00000000" w:rsidRDefault="00000000" w:rsidRPr="00000000" w14:paraId="00000390">
      <w:pPr>
        <w:ind w:left="720" w:hanging="720"/>
        <w:rPr>
          <w:rFonts w:ascii="Arial Narrow" w:cs="Arial Narrow" w:eastAsia="Arial Narrow" w:hAnsi="Arial Narrow"/>
          <w:b w:val="0"/>
          <w:sz w:val="28"/>
          <w:szCs w:val="28"/>
          <w:vertAlign w:val="baseline"/>
        </w:rPr>
      </w:pPr>
      <w:r w:rsidDel="00000000" w:rsidR="00000000" w:rsidRPr="00000000">
        <w:rPr>
          <w:rtl w:val="0"/>
        </w:rPr>
      </w:r>
    </w:p>
    <w:p w:rsidR="00000000" w:rsidDel="00000000" w:rsidP="00000000" w:rsidRDefault="00000000" w:rsidRPr="00000000" w14:paraId="00000391">
      <w:pPr>
        <w:ind w:left="720" w:hanging="720"/>
        <w:rPr>
          <w:rFonts w:ascii="Arial Narrow" w:cs="Arial Narrow" w:eastAsia="Arial Narrow" w:hAnsi="Arial Narrow"/>
          <w:b w:val="0"/>
          <w:sz w:val="28"/>
          <w:szCs w:val="28"/>
          <w:vertAlign w:val="baseline"/>
        </w:rPr>
      </w:pPr>
      <w:r w:rsidDel="00000000" w:rsidR="00000000" w:rsidRPr="00000000">
        <w:rPr>
          <w:rtl w:val="0"/>
        </w:rPr>
      </w:r>
    </w:p>
    <w:p w:rsidR="00000000" w:rsidDel="00000000" w:rsidP="00000000" w:rsidRDefault="00000000" w:rsidRPr="00000000" w14:paraId="00000392">
      <w:pPr>
        <w:ind w:left="720" w:hanging="720"/>
        <w:rPr>
          <w:rFonts w:ascii="Arial Narrow" w:cs="Arial Narrow" w:eastAsia="Arial Narrow" w:hAnsi="Arial Narrow"/>
          <w:b w:val="0"/>
          <w:sz w:val="28"/>
          <w:szCs w:val="28"/>
          <w:vertAlign w:val="baseline"/>
        </w:rPr>
      </w:pPr>
      <w:r w:rsidDel="00000000" w:rsidR="00000000" w:rsidRPr="00000000">
        <w:rPr>
          <w:rtl w:val="0"/>
        </w:rPr>
      </w:r>
    </w:p>
    <w:p w:rsidR="00000000" w:rsidDel="00000000" w:rsidP="00000000" w:rsidRDefault="00000000" w:rsidRPr="00000000" w14:paraId="00000393">
      <w:pPr>
        <w:ind w:left="720" w:hanging="720"/>
        <w:rPr>
          <w:rFonts w:ascii="Arial Narrow" w:cs="Arial Narrow" w:eastAsia="Arial Narrow" w:hAnsi="Arial Narrow"/>
          <w:b w:val="0"/>
          <w:sz w:val="28"/>
          <w:szCs w:val="28"/>
          <w:vertAlign w:val="baseline"/>
        </w:rPr>
      </w:pPr>
      <w:r w:rsidDel="00000000" w:rsidR="00000000" w:rsidRPr="00000000">
        <w:rPr>
          <w:rtl w:val="0"/>
        </w:rPr>
      </w:r>
    </w:p>
    <w:p w:rsidR="00000000" w:rsidDel="00000000" w:rsidP="00000000" w:rsidRDefault="00000000" w:rsidRPr="00000000" w14:paraId="00000394">
      <w:pPr>
        <w:ind w:left="720" w:hanging="720"/>
        <w:rPr>
          <w:rFonts w:ascii="Arial Narrow" w:cs="Arial Narrow" w:eastAsia="Arial Narrow" w:hAnsi="Arial Narrow"/>
          <w:b w:val="0"/>
          <w:sz w:val="28"/>
          <w:szCs w:val="28"/>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“F”</w:t>
      </w: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Extracts from Network Rail’s Strategic Business Plan in conjunction with EEA Cont...</w:t>
      </w:r>
      <w:r w:rsidDel="00000000" w:rsidR="00000000" w:rsidRPr="00000000">
        <w:rPr>
          <w:rtl w:val="0"/>
        </w:rPr>
      </w:r>
    </w:p>
    <w:p w:rsidR="00000000" w:rsidDel="00000000" w:rsidP="00000000" w:rsidRDefault="00000000" w:rsidRPr="00000000" w14:paraId="00000397">
      <w:pPr>
        <w:ind w:left="720" w:hanging="72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sz w:val="28"/>
          <w:szCs w:val="28"/>
          <w:vertAlign w:val="baseline"/>
        </w:rPr>
        <w:drawing>
          <wp:inline distB="0" distT="0" distL="114300" distR="114300">
            <wp:extent cx="5860415" cy="1492885"/>
            <wp:effectExtent b="0" l="0" r="0" t="0"/>
            <wp:docPr id="1083"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5860415" cy="1492885"/>
                    </a:xfrm>
                    <a:prstGeom prst="rect"/>
                    <a:ln/>
                  </pic:spPr>
                </pic:pic>
              </a:graphicData>
            </a:graphic>
          </wp:inline>
        </w:drawing>
      </w:r>
      <w:r w:rsidDel="00000000" w:rsidR="00000000" w:rsidRPr="00000000">
        <w:rPr>
          <w:rtl w:val="0"/>
        </w:rPr>
      </w:r>
    </w:p>
    <w:p w:rsidR="00000000" w:rsidDel="00000000" w:rsidP="00000000" w:rsidRDefault="00000000" w:rsidRPr="00000000" w14:paraId="00000398">
      <w:pPr>
        <w:ind w:left="720" w:hanging="720"/>
        <w:rPr>
          <w:vertAlign w:val="baseline"/>
        </w:rPr>
      </w:pPr>
      <w:r w:rsidDel="00000000" w:rsidR="00000000" w:rsidRPr="00000000">
        <w:rPr>
          <w:vertAlign w:val="baseline"/>
        </w:rPr>
        <w:drawing>
          <wp:inline distB="0" distT="0" distL="114300" distR="114300">
            <wp:extent cx="5845810" cy="982345"/>
            <wp:effectExtent b="0" l="0" r="0" t="0"/>
            <wp:docPr id="1087" name="image32.png"/>
            <a:graphic>
              <a:graphicData uri="http://schemas.openxmlformats.org/drawingml/2006/picture">
                <pic:pic>
                  <pic:nvPicPr>
                    <pic:cNvPr id="0" name="image32.png"/>
                    <pic:cNvPicPr preferRelativeResize="0"/>
                  </pic:nvPicPr>
                  <pic:blipFill>
                    <a:blip r:embed="rId18"/>
                    <a:srcRect b="0" l="0" r="0" t="0"/>
                    <a:stretch>
                      <a:fillRect/>
                    </a:stretch>
                  </pic:blipFill>
                  <pic:spPr>
                    <a:xfrm>
                      <a:off x="0" y="0"/>
                      <a:ext cx="5845810" cy="982345"/>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8"/>
          <w:szCs w:val="28"/>
          <w:u w:val="single"/>
          <w:shd w:fill="auto" w:val="clear"/>
          <w:vertAlign w:val="baseline"/>
          <w:rtl w:val="0"/>
        </w:rPr>
        <w:t xml:space="preserve">Demand </w:t>
      </w: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The following key conclusions have been reached from our analysis with operators of the potential demand: </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 there is strong evidence of suppressed demand at weekends, especially on Sundays; </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 weekend revenues affected by disrupted services (25-50% loss); </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 there is additional demand late evening and on specialist flows such as airports traffic; </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 TOCs (and passengers) do not like bus substitution (especially at weekends), and the costs of putting on a bus replacement service are high. Bus substitution is suppressing demand as passengers are deterred from using trains on the weekend from fear of being put on a bus for part of their journey; </w:t>
      </w:r>
    </w:p>
    <w:p w:rsidR="00000000" w:rsidDel="00000000" w:rsidP="00000000" w:rsidRDefault="00000000" w:rsidRPr="00000000" w14:paraId="000003A7">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3A8">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3A9">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3AA">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3AB">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“G”</w:t>
      </w:r>
      <w:r w:rsidDel="00000000" w:rsidR="00000000" w:rsidRPr="00000000">
        <w:rPr>
          <w:rtl w:val="0"/>
        </w:rPr>
      </w:r>
    </w:p>
    <w:p w:rsidR="00000000" w:rsidDel="00000000" w:rsidP="00000000" w:rsidRDefault="00000000" w:rsidRPr="00000000" w14:paraId="000003AC">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Extracts from Network Rail’s CP4 Delivery Plan </w:t>
      </w:r>
      <w:r w:rsidDel="00000000" w:rsidR="00000000" w:rsidRPr="00000000">
        <w:rPr>
          <w:rtl w:val="0"/>
        </w:rPr>
      </w:r>
    </w:p>
    <w:p w:rsidR="00000000" w:rsidDel="00000000" w:rsidP="00000000" w:rsidRDefault="00000000" w:rsidRPr="00000000" w14:paraId="000003AE">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AF">
      <w:pPr>
        <w:ind w:left="720" w:hanging="720"/>
        <w:rPr>
          <w:rFonts w:ascii="Arial Narrow" w:cs="Arial Narrow" w:eastAsia="Arial Narrow" w:hAnsi="Arial Narrow"/>
          <w:b w:val="0"/>
          <w:vertAlign w:val="baseline"/>
        </w:rPr>
      </w:pPr>
      <w:r w:rsidDel="00000000" w:rsidR="00000000" w:rsidRPr="00000000">
        <w:rPr>
          <w:vertAlign w:val="baseline"/>
        </w:rPr>
        <w:drawing>
          <wp:inline distB="0" distT="0" distL="114300" distR="114300">
            <wp:extent cx="4459605" cy="2752725"/>
            <wp:effectExtent b="0" l="0" r="0" t="0"/>
            <wp:docPr id="1085"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4459605" cy="2752725"/>
                    </a:xfrm>
                    <a:prstGeom prst="rect"/>
                    <a:ln/>
                  </pic:spPr>
                </pic:pic>
              </a:graphicData>
            </a:graphic>
          </wp:inline>
        </w:drawing>
      </w:r>
      <w:r w:rsidDel="00000000" w:rsidR="00000000" w:rsidRPr="00000000">
        <w:rPr>
          <w:rFonts w:ascii="Arial Narrow" w:cs="Arial Narrow" w:eastAsia="Arial Narrow" w:hAnsi="Arial Narrow"/>
          <w:b w:val="1"/>
          <w:vertAlign w:val="baseline"/>
        </w:rPr>
        <w:drawing>
          <wp:inline distB="0" distT="0" distL="114300" distR="114300">
            <wp:extent cx="4460240" cy="656590"/>
            <wp:effectExtent b="0" l="0" r="0" t="0"/>
            <wp:docPr id="1086"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4460240" cy="656590"/>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B1">
      <w:pPr>
        <w:ind w:left="720" w:hanging="720"/>
        <w:rPr>
          <w:vertAlign w:val="baseline"/>
        </w:rPr>
      </w:pPr>
      <w:r w:rsidDel="00000000" w:rsidR="00000000" w:rsidRPr="00000000">
        <w:rPr>
          <w:vertAlign w:val="baseline"/>
        </w:rPr>
        <w:drawing>
          <wp:inline distB="0" distT="0" distL="114300" distR="114300">
            <wp:extent cx="5842000" cy="2087245"/>
            <wp:effectExtent b="0" l="0" r="0" t="0"/>
            <wp:docPr id="1088" name="image30.png"/>
            <a:graphic>
              <a:graphicData uri="http://schemas.openxmlformats.org/drawingml/2006/picture">
                <pic:pic>
                  <pic:nvPicPr>
                    <pic:cNvPr id="0" name="image30.png"/>
                    <pic:cNvPicPr preferRelativeResize="0"/>
                  </pic:nvPicPr>
                  <pic:blipFill>
                    <a:blip r:embed="rId21"/>
                    <a:srcRect b="0" l="0" r="0" t="0"/>
                    <a:stretch>
                      <a:fillRect/>
                    </a:stretch>
                  </pic:blipFill>
                  <pic:spPr>
                    <a:xfrm>
                      <a:off x="0" y="0"/>
                      <a:ext cx="5842000" cy="2087245"/>
                    </a:xfrm>
                    <a:prstGeom prst="rect"/>
                    <a:ln/>
                  </pic:spPr>
                </pic:pic>
              </a:graphicData>
            </a:graphic>
          </wp:inline>
        </w:drawing>
      </w:r>
      <w:r w:rsidDel="00000000" w:rsidR="00000000" w:rsidRPr="00000000">
        <w:rPr>
          <w:rtl w:val="0"/>
        </w:rPr>
      </w:r>
    </w:p>
    <w:p w:rsidR="00000000" w:rsidDel="00000000" w:rsidP="00000000" w:rsidRDefault="00000000" w:rsidRPr="00000000" w14:paraId="000003B2">
      <w:pPr>
        <w:ind w:left="720" w:hanging="720"/>
        <w:rPr>
          <w:vertAlign w:val="baseline"/>
        </w:rPr>
      </w:pPr>
      <w:r w:rsidDel="00000000" w:rsidR="00000000" w:rsidRPr="00000000">
        <w:rPr>
          <w:rtl w:val="0"/>
        </w:rPr>
      </w:r>
    </w:p>
    <w:p w:rsidR="00000000" w:rsidDel="00000000" w:rsidP="00000000" w:rsidRDefault="00000000" w:rsidRPr="00000000" w14:paraId="000003B3">
      <w:pPr>
        <w:ind w:left="720" w:hanging="720"/>
        <w:rPr>
          <w:vertAlign w:val="baseline"/>
        </w:rPr>
      </w:pPr>
      <w:r w:rsidDel="00000000" w:rsidR="00000000" w:rsidRPr="00000000">
        <w:rPr>
          <w:vertAlign w:val="baseline"/>
        </w:rPr>
        <w:drawing>
          <wp:inline distB="0" distT="0" distL="114300" distR="114300">
            <wp:extent cx="5842000" cy="2162810"/>
            <wp:effectExtent b="0" l="0" r="0" t="0"/>
            <wp:docPr id="1089"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5842000" cy="2162810"/>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“H”</w:t>
      </w:r>
      <w:r w:rsidDel="00000000" w:rsidR="00000000" w:rsidRPr="00000000">
        <w:rPr>
          <w:rtl w:val="0"/>
        </w:rPr>
      </w:r>
    </w:p>
    <w:p w:rsidR="00000000" w:rsidDel="00000000" w:rsidP="00000000" w:rsidRDefault="00000000" w:rsidRPr="00000000" w14:paraId="000003B5">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Notification of LNW-CE-03 Proposal inc Week 14 Extract  </w:t>
      </w:r>
      <w:r w:rsidDel="00000000" w:rsidR="00000000" w:rsidRPr="00000000">
        <w:rPr>
          <w:rtl w:val="0"/>
        </w:rPr>
      </w:r>
    </w:p>
    <w:p w:rsidR="00000000" w:rsidDel="00000000" w:rsidP="00000000" w:rsidRDefault="00000000" w:rsidRPr="00000000" w14:paraId="000003B7">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B8">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Fredriksson Daniel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20 June 2011 13:56</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Warr Joe; EXTL: Dellard Chris; 'Richard Roberts CR'; 'David McConnochie'; 'Richard Lewis'; EXTL: Barrett s; EXTL: Hassall Chris; FSR: Claire Scougall; EXTL: Ian Kapur; Iqbal Mehtar; 'Janet Jones'; 'Matthew.Chappell; 'Peter Warhurst'; EXTL: Peter Latham; EXTL: Richard Sawyer; 'Roger Orpin'; 'Tim Jenkinson'; 'Tony Vigor'; TPE: David Langton; 'Stuart.Morris; Nichol, Susan; 'DBS: Graham White'; 'XC: John Cherrington'; 'Phil Dunlop'; Kevin.Waplington</w:t>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Lamond Davina; Bates Gareth; Monk Justin; Ferguson Matthew; Evans Gary; Parsons David</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REQUEST: LNW12-CE-03 AMENDMENT TO LONDON NORTH WESTERN ENGINEERING ACCESS STATEMENT 2012 - post Version 2 Section 7.</w:t>
      </w:r>
    </w:p>
    <w:p w:rsidR="00000000" w:rsidDel="00000000" w:rsidP="00000000" w:rsidRDefault="00000000" w:rsidRPr="00000000" w14:paraId="000003B9">
      <w:pPr>
        <w:rPr>
          <w:vertAlign w:val="baseline"/>
        </w:rPr>
      </w:pPr>
      <w:r w:rsidDel="00000000" w:rsidR="00000000" w:rsidRPr="00000000">
        <w:rPr>
          <w:rtl w:val="0"/>
        </w:rPr>
      </w:r>
    </w:p>
    <w:p w:rsidR="00000000" w:rsidDel="00000000" w:rsidP="00000000" w:rsidRDefault="00000000" w:rsidRPr="00000000" w14:paraId="000003BA">
      <w:pPr>
        <w:rPr>
          <w:vertAlign w:val="baseline"/>
        </w:rPr>
      </w:pPr>
      <w:r w:rsidDel="00000000" w:rsidR="00000000" w:rsidRPr="00000000">
        <w:rPr>
          <w:rFonts w:ascii="Arial" w:cs="Arial" w:eastAsia="Arial" w:hAnsi="Arial"/>
          <w:b w:val="1"/>
          <w:u w:val="single"/>
          <w:vertAlign w:val="baseline"/>
          <w:rtl w:val="0"/>
        </w:rPr>
        <w:t xml:space="preserve">REQUEST: AMENDMENT TO LONDON NORTH WESTERN ENGINEERING ACCESS STATEMENT 2012</w:t>
      </w:r>
      <w:r w:rsidDel="00000000" w:rsidR="00000000" w:rsidRPr="00000000">
        <w:rPr>
          <w:rtl w:val="0"/>
        </w:rPr>
      </w:r>
    </w:p>
    <w:p w:rsidR="00000000" w:rsidDel="00000000" w:rsidP="00000000" w:rsidRDefault="00000000" w:rsidRPr="00000000" w14:paraId="000003BB">
      <w:pPr>
        <w:rPr>
          <w:vertAlign w:val="baseline"/>
        </w:rPr>
      </w:pPr>
      <w:r w:rsidDel="00000000" w:rsidR="00000000" w:rsidRPr="00000000">
        <w:rPr>
          <w:vertAlign w:val="baseline"/>
          <w:rtl w:val="0"/>
        </w:rPr>
        <w:t xml:space="preserve"> </w:t>
      </w:r>
    </w:p>
    <w:p w:rsidR="00000000" w:rsidDel="00000000" w:rsidP="00000000" w:rsidRDefault="00000000" w:rsidRPr="00000000" w14:paraId="000003BC">
      <w:pPr>
        <w:rPr>
          <w:vertAlign w:val="baseline"/>
        </w:rPr>
      </w:pPr>
      <w:r w:rsidDel="00000000" w:rsidR="00000000" w:rsidRPr="00000000">
        <w:rPr>
          <w:rFonts w:ascii="Arial" w:cs="Arial" w:eastAsia="Arial" w:hAnsi="Arial"/>
          <w:u w:val="single"/>
          <w:vertAlign w:val="baseline"/>
          <w:rtl w:val="0"/>
        </w:rPr>
        <w:t xml:space="preserve">EAP Reference: LNW12-CE-03</w:t>
      </w:r>
      <w:r w:rsidDel="00000000" w:rsidR="00000000" w:rsidRPr="00000000">
        <w:rPr>
          <w:rtl w:val="0"/>
        </w:rPr>
      </w:r>
    </w:p>
    <w:p w:rsidR="00000000" w:rsidDel="00000000" w:rsidP="00000000" w:rsidRDefault="00000000" w:rsidRPr="00000000" w14:paraId="000003BD">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3BE">
      <w:pPr>
        <w:rPr>
          <w:vertAlign w:val="baseline"/>
        </w:rPr>
      </w:pPr>
      <w:r w:rsidDel="00000000" w:rsidR="00000000" w:rsidRPr="00000000">
        <w:rPr>
          <w:rFonts w:ascii="Arial" w:cs="Arial" w:eastAsia="Arial" w:hAnsi="Arial"/>
          <w:vertAlign w:val="baseline"/>
          <w:rtl w:val="0"/>
        </w:rPr>
        <w:t xml:space="preserve">Dear All,</w:t>
      </w:r>
      <w:r w:rsidDel="00000000" w:rsidR="00000000" w:rsidRPr="00000000">
        <w:rPr>
          <w:rtl w:val="0"/>
        </w:rPr>
      </w:r>
    </w:p>
    <w:p w:rsidR="00000000" w:rsidDel="00000000" w:rsidP="00000000" w:rsidRDefault="00000000" w:rsidRPr="00000000" w14:paraId="000003BF">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3C0">
      <w:pPr>
        <w:rPr>
          <w:vertAlign w:val="baseline"/>
        </w:rPr>
      </w:pPr>
      <w:r w:rsidDel="00000000" w:rsidR="00000000" w:rsidRPr="00000000">
        <w:rPr>
          <w:rFonts w:ascii="Arial" w:cs="Arial" w:eastAsia="Arial" w:hAnsi="Arial"/>
          <w:vertAlign w:val="baseline"/>
          <w:rtl w:val="0"/>
        </w:rPr>
        <w:t xml:space="preserve">Please find attached proposed amendments to London North Western Section 7 post Version 2 Engineering Access Statement 2012 for LNW North, LNW South (combined) and Merseyrail.  </w:t>
      </w:r>
      <w:r w:rsidDel="00000000" w:rsidR="00000000" w:rsidRPr="00000000">
        <w:rPr>
          <w:rtl w:val="0"/>
        </w:rPr>
      </w:r>
    </w:p>
    <w:p w:rsidR="00000000" w:rsidDel="00000000" w:rsidP="00000000" w:rsidRDefault="00000000" w:rsidRPr="00000000" w14:paraId="000003C1">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3C2">
      <w:pPr>
        <w:rPr>
          <w:vertAlign w:val="baseline"/>
        </w:rPr>
      </w:pPr>
      <w:r w:rsidDel="00000000" w:rsidR="00000000" w:rsidRPr="00000000">
        <w:rPr>
          <w:rFonts w:ascii="Arial" w:cs="Arial" w:eastAsia="Arial" w:hAnsi="Arial"/>
          <w:vertAlign w:val="baseline"/>
          <w:rtl w:val="0"/>
        </w:rPr>
        <w:t xml:space="preserve">I look forward to receiving your formal response to the above proposal by </w:t>
      </w:r>
      <w:r w:rsidDel="00000000" w:rsidR="00000000" w:rsidRPr="00000000">
        <w:rPr>
          <w:rFonts w:ascii="Arial" w:cs="Arial" w:eastAsia="Arial" w:hAnsi="Arial"/>
          <w:b w:val="1"/>
          <w:u w:val="single"/>
          <w:vertAlign w:val="baseline"/>
          <w:rtl w:val="0"/>
        </w:rPr>
        <w:t xml:space="preserve">Monday 4</w:t>
      </w:r>
      <w:r w:rsidDel="00000000" w:rsidR="00000000" w:rsidRPr="00000000">
        <w:rPr>
          <w:rFonts w:ascii="Arial" w:cs="Arial" w:eastAsia="Arial" w:hAnsi="Arial"/>
          <w:b w:val="1"/>
          <w:u w:val="single"/>
          <w:vertAlign w:val="superscript"/>
          <w:rtl w:val="0"/>
        </w:rPr>
        <w:t xml:space="preserve">th</w:t>
      </w:r>
      <w:r w:rsidDel="00000000" w:rsidR="00000000" w:rsidRPr="00000000">
        <w:rPr>
          <w:rFonts w:ascii="Arial" w:cs="Arial" w:eastAsia="Arial" w:hAnsi="Arial"/>
          <w:b w:val="1"/>
          <w:u w:val="single"/>
          <w:vertAlign w:val="baseline"/>
          <w:rtl w:val="0"/>
        </w:rPr>
        <w:t xml:space="preserve"> July 2011</w:t>
      </w:r>
      <w:r w:rsidDel="00000000" w:rsidR="00000000" w:rsidRPr="00000000">
        <w:rPr>
          <w:rFonts w:ascii="Arial" w:cs="Arial" w:eastAsia="Arial" w:hAnsi="Arial"/>
          <w:vertAlign w:val="baseline"/>
          <w:rtl w:val="0"/>
        </w:rPr>
        <w:t xml:space="preserve">.  Earlier responses would be appreciated in order to capture any requested amendments to these possessions before the data freeze for EAS version 2.1.</w:t>
      </w:r>
      <w:r w:rsidDel="00000000" w:rsidR="00000000" w:rsidRPr="00000000">
        <w:rPr>
          <w:rtl w:val="0"/>
        </w:rPr>
      </w:r>
    </w:p>
    <w:p w:rsidR="00000000" w:rsidDel="00000000" w:rsidP="00000000" w:rsidRDefault="00000000" w:rsidRPr="00000000" w14:paraId="000003C3">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3C4">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i w:val="1"/>
          <w:vertAlign w:val="baseline"/>
          <w:rtl w:val="0"/>
        </w:rPr>
        <w:t xml:space="preserve">This email is in accordance with Access Condition D2.1.10 and relates to Section 3.1 of National Timetable Planning Rules being the Procedure for Altering Engineering Access Statement or Timetable Planning Rules other than through the Twice-Yearly Process Having Effect from a Passenger Change</w:t>
      </w:r>
      <w:r w:rsidDel="00000000" w:rsidR="00000000" w:rsidRPr="00000000">
        <w:rPr>
          <w:rtl w:val="0"/>
        </w:rPr>
      </w:r>
    </w:p>
    <w:p w:rsidR="00000000" w:rsidDel="00000000" w:rsidP="00000000" w:rsidRDefault="00000000" w:rsidRPr="00000000" w14:paraId="000003C5">
      <w:pPr>
        <w:rPr>
          <w:vertAlign w:val="baseline"/>
        </w:rPr>
      </w:pP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3C6">
      <w:pPr>
        <w:rPr>
          <w:vertAlign w:val="baseline"/>
        </w:rPr>
      </w:pPr>
      <w:r w:rsidDel="00000000" w:rsidR="00000000" w:rsidRPr="00000000">
        <w:rPr>
          <w:rFonts w:ascii="Arial" w:cs="Arial" w:eastAsia="Arial" w:hAnsi="Arial"/>
          <w:vertAlign w:val="baseline"/>
          <w:rtl w:val="0"/>
        </w:rPr>
        <w:t xml:space="preserve">Kind Regards,</w:t>
      </w:r>
      <w:r w:rsidDel="00000000" w:rsidR="00000000" w:rsidRPr="00000000">
        <w:rPr>
          <w:rtl w:val="0"/>
        </w:rPr>
      </w:r>
    </w:p>
    <w:p w:rsidR="00000000" w:rsidDel="00000000" w:rsidP="00000000" w:rsidRDefault="00000000" w:rsidRPr="00000000" w14:paraId="000003C7">
      <w:pPr>
        <w:rPr>
          <w:vertAlign w:val="baseline"/>
        </w:rPr>
      </w:pP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3C8">
      <w:pPr>
        <w:rPr>
          <w:vertAlign w:val="baseline"/>
        </w:rPr>
      </w:pPr>
      <w:r w:rsidDel="00000000" w:rsidR="00000000" w:rsidRPr="00000000">
        <w:rPr>
          <w:rFonts w:ascii="Arial" w:cs="Arial" w:eastAsia="Arial" w:hAnsi="Arial"/>
          <w:b w:val="1"/>
          <w:sz w:val="20"/>
          <w:szCs w:val="20"/>
          <w:vertAlign w:val="baseline"/>
          <w:rtl w:val="0"/>
        </w:rPr>
        <w:t xml:space="preserve">Daniel Fredriksson</w:t>
      </w:r>
      <w:r w:rsidDel="00000000" w:rsidR="00000000" w:rsidRPr="00000000">
        <w:rPr>
          <w:rtl w:val="0"/>
        </w:rPr>
      </w:r>
    </w:p>
    <w:p w:rsidR="00000000" w:rsidDel="00000000" w:rsidP="00000000" w:rsidRDefault="00000000" w:rsidRPr="00000000" w14:paraId="000003C9">
      <w:pPr>
        <w:rPr>
          <w:vertAlign w:val="baseline"/>
        </w:rPr>
      </w:pPr>
      <w:r w:rsidDel="00000000" w:rsidR="00000000" w:rsidRPr="00000000">
        <w:rPr>
          <w:rFonts w:ascii="Arial" w:cs="Arial" w:eastAsia="Arial" w:hAnsi="Arial"/>
          <w:b w:val="1"/>
          <w:sz w:val="20"/>
          <w:szCs w:val="20"/>
          <w:vertAlign w:val="baseline"/>
          <w:rtl w:val="0"/>
        </w:rPr>
        <w:t xml:space="preserve">Access Planning Specialist</w:t>
      </w:r>
      <w:r w:rsidDel="00000000" w:rsidR="00000000" w:rsidRPr="00000000">
        <w:rPr>
          <w:rtl w:val="0"/>
        </w:rPr>
      </w:r>
    </w:p>
    <w:p w:rsidR="00000000" w:rsidDel="00000000" w:rsidP="00000000" w:rsidRDefault="00000000" w:rsidRPr="00000000" w14:paraId="000003CA">
      <w:pPr>
        <w:rPr>
          <w:vertAlign w:val="baseline"/>
        </w:rPr>
      </w:pPr>
      <w:r w:rsidDel="00000000" w:rsidR="00000000" w:rsidRPr="00000000">
        <w:rPr>
          <w:rtl w:val="0"/>
        </w:rPr>
      </w:r>
    </w:p>
    <w:p w:rsidR="00000000" w:rsidDel="00000000" w:rsidP="00000000" w:rsidRDefault="00000000" w:rsidRPr="00000000" w14:paraId="000003CB">
      <w:pPr>
        <w:rPr>
          <w:vertAlign w:val="baseline"/>
        </w:rPr>
      </w:pPr>
      <w:r w:rsidDel="00000000" w:rsidR="00000000" w:rsidRPr="00000000">
        <w:rPr>
          <w:vertAlign w:val="baseline"/>
          <w:rtl w:val="0"/>
        </w:rPr>
        <w:t xml:space="preserve"> </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6"/>
          <w:szCs w:val="16"/>
          <w:u w:val="none"/>
          <w:shd w:fill="auto" w:val="clear"/>
          <w:vertAlign w:val="baseline"/>
          <w:rtl w:val="0"/>
        </w:rPr>
        <w:t xml:space="preserve">The content of this email (and any attachment) is confidential. It may also be legally privileged or otherwise protected from disclosure. This email should not be used by anyone who is not an original intended recipient, nor may it be copied or disclosed to anyone who is not an original intended recipient. If you have received this email by mistake please notify us by emailing the sender, and then delete the email and any copies from your system. Liability cannot be accepted for statements made which are clearly the senders own and not made on behalf of Network Rail. Network Rail Infrastructure Limited registered in England and Wales No. 2904587, registered office Kings Place, 90 York Way London N1 9AG </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E">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CF">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D0">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D1">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“H”</w:t>
      </w:r>
      <w:r w:rsidDel="00000000" w:rsidR="00000000" w:rsidRPr="00000000">
        <w:rPr>
          <w:rtl w:val="0"/>
        </w:rPr>
      </w:r>
    </w:p>
    <w:p w:rsidR="00000000" w:rsidDel="00000000" w:rsidP="00000000" w:rsidRDefault="00000000" w:rsidRPr="00000000" w14:paraId="000003D2">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Notification of LNW-CE-03 Proposal inc Week 14 Extract cont...</w:t>
      </w: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LNW-CE-03 - Original Proposal</w:t>
      </w:r>
      <w:r w:rsidDel="00000000" w:rsidR="00000000" w:rsidRPr="00000000">
        <w:rPr>
          <w:rtl w:val="0"/>
        </w:rPr>
      </w:r>
    </w:p>
    <w:p w:rsidR="00000000" w:rsidDel="00000000" w:rsidP="00000000" w:rsidRDefault="00000000" w:rsidRPr="00000000" w14:paraId="000003D6">
      <w:pPr>
        <w:tabs>
          <w:tab w:val="left" w:leader="none" w:pos="2302"/>
        </w:tabs>
        <w:ind w:left="108" w:firstLine="0"/>
        <w:rPr>
          <w:rFonts w:ascii="Arial" w:cs="Arial" w:eastAsia="Arial" w:hAnsi="Arial"/>
          <w:b w:val="0"/>
          <w:sz w:val="20"/>
          <w:szCs w:val="20"/>
          <w:highlight w:val="green"/>
          <w:vertAlign w:val="baseline"/>
        </w:rPr>
      </w:pPr>
      <w:r w:rsidDel="00000000" w:rsidR="00000000" w:rsidRPr="00000000">
        <w:rPr>
          <w:rtl w:val="0"/>
        </w:rPr>
      </w:r>
    </w:p>
    <w:p w:rsidR="00000000" w:rsidDel="00000000" w:rsidP="00000000" w:rsidRDefault="00000000" w:rsidRPr="00000000" w14:paraId="000003D7">
      <w:pPr>
        <w:tabs>
          <w:tab w:val="left" w:leader="none" w:pos="2302"/>
        </w:tabs>
        <w:ind w:left="108" w:firstLine="0"/>
        <w:rPr>
          <w:rFonts w:ascii="Arial" w:cs="Arial" w:eastAsia="Arial" w:hAnsi="Arial"/>
          <w:b w:val="0"/>
          <w:sz w:val="20"/>
          <w:szCs w:val="20"/>
          <w:highlight w:val="green"/>
          <w:vertAlign w:val="baseline"/>
        </w:rPr>
      </w:pPr>
      <w:r w:rsidDel="00000000" w:rsidR="00000000" w:rsidRPr="00000000">
        <w:rPr>
          <w:rtl w:val="0"/>
        </w:rPr>
      </w:r>
    </w:p>
    <w:p w:rsidR="00000000" w:rsidDel="00000000" w:rsidP="00000000" w:rsidRDefault="00000000" w:rsidRPr="00000000" w14:paraId="000003D8">
      <w:pPr>
        <w:tabs>
          <w:tab w:val="left" w:leader="none" w:pos="2302"/>
        </w:tabs>
        <w:ind w:left="108"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Week 14</w:t>
      </w:r>
      <w:r w:rsidDel="00000000" w:rsidR="00000000" w:rsidRPr="00000000">
        <w:rPr>
          <w:rtl w:val="0"/>
        </w:rPr>
      </w:r>
    </w:p>
    <w:p w:rsidR="00000000" w:rsidDel="00000000" w:rsidP="00000000" w:rsidRDefault="00000000" w:rsidRPr="00000000" w14:paraId="000003D9">
      <w:pPr>
        <w:tabs>
          <w:tab w:val="left" w:leader="none" w:pos="2757"/>
        </w:tabs>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NW5001 </w:t>
      </w:r>
      <w:r w:rsidDel="00000000" w:rsidR="00000000" w:rsidRPr="00000000">
        <w:rPr>
          <w:rtl w:val="0"/>
        </w:rPr>
      </w:r>
    </w:p>
    <w:p w:rsidR="00000000" w:rsidDel="00000000" w:rsidP="00000000" w:rsidRDefault="00000000" w:rsidRPr="00000000" w14:paraId="000003DA">
      <w:pPr>
        <w:tabs>
          <w:tab w:val="left" w:leader="none" w:pos="2757"/>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New possession required for S&amp;C tamping Stockport No.2</w:t>
      </w:r>
    </w:p>
    <w:p w:rsidR="00000000" w:rsidDel="00000000" w:rsidP="00000000" w:rsidRDefault="00000000" w:rsidRPr="00000000" w14:paraId="000003D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3DC">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Sunday 1 July</w:t>
      </w:r>
      <w:r w:rsidDel="00000000" w:rsidR="00000000" w:rsidRPr="00000000">
        <w:rPr>
          <w:rtl w:val="0"/>
        </w:rPr>
      </w:r>
    </w:p>
    <w:p w:rsidR="00000000" w:rsidDel="00000000" w:rsidP="00000000" w:rsidRDefault="00000000" w:rsidRPr="00000000" w14:paraId="000003DD">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PPS Ref: </w:t>
        <w:tab/>
      </w:r>
      <w:r w:rsidDel="00000000" w:rsidR="00000000" w:rsidRPr="00000000">
        <w:rPr>
          <w:rFonts w:ascii="Arial" w:cs="Arial" w:eastAsia="Arial" w:hAnsi="Arial"/>
          <w:sz w:val="20"/>
          <w:szCs w:val="20"/>
          <w:vertAlign w:val="baseline"/>
          <w:rtl w:val="0"/>
        </w:rPr>
        <w:t xml:space="preserve">P2012/1467966</w:t>
      </w:r>
    </w:p>
    <w:p w:rsidR="00000000" w:rsidDel="00000000" w:rsidP="00000000" w:rsidRDefault="00000000" w:rsidRPr="00000000" w14:paraId="000003DE">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At/Between:</w:t>
        <w:tab/>
      </w:r>
      <w:r w:rsidDel="00000000" w:rsidR="00000000" w:rsidRPr="00000000">
        <w:rPr>
          <w:rFonts w:ascii="Arial" w:cs="Arial" w:eastAsia="Arial" w:hAnsi="Arial"/>
          <w:sz w:val="20"/>
          <w:szCs w:val="20"/>
          <w:vertAlign w:val="baseline"/>
          <w:rtl w:val="0"/>
        </w:rPr>
        <w:t xml:space="preserve">Heaton Norris Jn and Denton Jn</w:t>
      </w:r>
    </w:p>
    <w:p w:rsidR="00000000" w:rsidDel="00000000" w:rsidP="00000000" w:rsidRDefault="00000000" w:rsidRPr="00000000" w14:paraId="000003DF">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Lines:</w:t>
        <w:tab/>
      </w:r>
      <w:r w:rsidDel="00000000" w:rsidR="00000000" w:rsidRPr="00000000">
        <w:rPr>
          <w:rFonts w:ascii="Arial" w:cs="Arial" w:eastAsia="Arial" w:hAnsi="Arial"/>
          <w:sz w:val="20"/>
          <w:szCs w:val="20"/>
          <w:vertAlign w:val="baseline"/>
          <w:rtl w:val="0"/>
        </w:rPr>
        <w:t xml:space="preserve">All Lines (Possession (T3))</w:t>
      </w:r>
    </w:p>
    <w:p w:rsidR="00000000" w:rsidDel="00000000" w:rsidP="00000000" w:rsidRDefault="00000000" w:rsidRPr="00000000" w14:paraId="000003E0">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Times:</w:t>
        <w:tab/>
      </w:r>
      <w:r w:rsidDel="00000000" w:rsidR="00000000" w:rsidRPr="00000000">
        <w:rPr>
          <w:rFonts w:ascii="Arial" w:cs="Arial" w:eastAsia="Arial" w:hAnsi="Arial"/>
          <w:sz w:val="20"/>
          <w:szCs w:val="20"/>
          <w:vertAlign w:val="baseline"/>
          <w:rtl w:val="0"/>
        </w:rPr>
        <w:t xml:space="preserve">0030 Sun to 1630 Sun</w:t>
      </w:r>
    </w:p>
    <w:p w:rsidR="00000000" w:rsidDel="00000000" w:rsidP="00000000" w:rsidRDefault="00000000" w:rsidRPr="00000000" w14:paraId="000003E1">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and</w:t>
        <w:tab/>
      </w:r>
      <w:r w:rsidDel="00000000" w:rsidR="00000000" w:rsidRPr="00000000">
        <w:rPr>
          <w:rtl w:val="0"/>
        </w:rPr>
      </w:r>
    </w:p>
    <w:p w:rsidR="00000000" w:rsidDel="00000000" w:rsidP="00000000" w:rsidRDefault="00000000" w:rsidRPr="00000000" w14:paraId="000003E2">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At/Between:</w:t>
        <w:tab/>
      </w:r>
      <w:r w:rsidDel="00000000" w:rsidR="00000000" w:rsidRPr="00000000">
        <w:rPr>
          <w:rFonts w:ascii="Arial" w:cs="Arial" w:eastAsia="Arial" w:hAnsi="Arial"/>
          <w:sz w:val="20"/>
          <w:szCs w:val="20"/>
          <w:vertAlign w:val="baseline"/>
          <w:rtl w:val="0"/>
        </w:rPr>
        <w:t xml:space="preserve">Edgeley Jn No.2 Sb and Slade Lane Jn</w:t>
      </w:r>
    </w:p>
    <w:p w:rsidR="00000000" w:rsidDel="00000000" w:rsidP="00000000" w:rsidRDefault="00000000" w:rsidRPr="00000000" w14:paraId="000003E3">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Lines:</w:t>
        <w:tab/>
      </w:r>
      <w:r w:rsidDel="00000000" w:rsidR="00000000" w:rsidRPr="00000000">
        <w:rPr>
          <w:rFonts w:ascii="Arial" w:cs="Arial" w:eastAsia="Arial" w:hAnsi="Arial"/>
          <w:sz w:val="20"/>
          <w:szCs w:val="20"/>
          <w:vertAlign w:val="baseline"/>
          <w:rtl w:val="0"/>
        </w:rPr>
        <w:t xml:space="preserve">All Lines (Possession (T3))</w:t>
      </w:r>
    </w:p>
    <w:p w:rsidR="00000000" w:rsidDel="00000000" w:rsidP="00000000" w:rsidRDefault="00000000" w:rsidRPr="00000000" w14:paraId="000003E4">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Times:</w:t>
        <w:tab/>
      </w:r>
      <w:r w:rsidDel="00000000" w:rsidR="00000000" w:rsidRPr="00000000">
        <w:rPr>
          <w:rFonts w:ascii="Arial" w:cs="Arial" w:eastAsia="Arial" w:hAnsi="Arial"/>
          <w:sz w:val="20"/>
          <w:szCs w:val="20"/>
          <w:vertAlign w:val="baseline"/>
          <w:rtl w:val="0"/>
        </w:rPr>
        <w:t xml:space="preserve">0030 Sun to 1630 Sun</w:t>
      </w:r>
    </w:p>
    <w:p w:rsidR="00000000" w:rsidDel="00000000" w:rsidP="00000000" w:rsidRDefault="00000000" w:rsidRPr="00000000" w14:paraId="000003E5">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14:paraId="000003E6">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Traffic Remarks:</w:t>
        <w:tab/>
      </w:r>
      <w:r w:rsidDel="00000000" w:rsidR="00000000" w:rsidRPr="00000000">
        <w:rPr>
          <w:rFonts w:ascii="Arial" w:cs="Arial" w:eastAsia="Arial" w:hAnsi="Arial"/>
          <w:sz w:val="20"/>
          <w:szCs w:val="20"/>
          <w:vertAlign w:val="baseline"/>
          <w:rtl w:val="0"/>
        </w:rPr>
        <w:t xml:space="preserve">TRAINS TO DIVERT VIA CREWE AND STYAL. NO ACCESS TO STOCKPORT. RAIL REPLACEMENT ROAD SERVICES TO OPERATE. HOPE VALLEY SERVICES TO DIVERT VIA ROMILEY AND ASHBURYS TO MANCHESTER PICCADILLY.</w:t>
      </w:r>
    </w:p>
    <w:p w:rsidR="00000000" w:rsidDel="00000000" w:rsidP="00000000" w:rsidRDefault="00000000" w:rsidRPr="00000000" w14:paraId="000003E7">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E8">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“I”</w:t>
      </w:r>
      <w:r w:rsidDel="00000000" w:rsidR="00000000" w:rsidRPr="00000000">
        <w:rPr>
          <w:rtl w:val="0"/>
        </w:rPr>
      </w:r>
    </w:p>
    <w:p w:rsidR="00000000" w:rsidDel="00000000" w:rsidP="00000000" w:rsidRDefault="00000000" w:rsidRPr="00000000" w14:paraId="000003E9">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Notification of LNW-CE-03 Decision inc unchanged Week 14 Extract, plus Comments  </w:t>
      </w:r>
      <w:r w:rsidDel="00000000" w:rsidR="00000000" w:rsidRPr="00000000">
        <w:rPr>
          <w:rtl w:val="0"/>
        </w:rPr>
      </w:r>
    </w:p>
    <w:p w:rsidR="00000000" w:rsidDel="00000000" w:rsidP="00000000" w:rsidRDefault="00000000" w:rsidRPr="00000000" w14:paraId="000003EB">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Warr Joe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08 July 2011 15:09</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Fredriksson Daniel; EXTL: Dellard Chris; 'Richard Roberts CR'; 'David McConnochie'; 'Richard Lewis'; EXTL: Barrett s; EXTL: Hassall Chris; FSR: Claire Scougall; EXTL: Ian Kapur; Iqbal Mehtar; 'Janet Jones'; 'Matthew.Chappell; 'Peter Warhurst'; EXTL: Peter Latham; EXTL: Richard Sawyer; 'Roger Orpin'; 'Tim Jenkinson'; 'Tony Vigor'; TPE: David Langton; 'Stuart.Morris; Nichol, Susan; 'DBS: Graham White'; 'XC: John Cherrington'; 'Phil Dunlop'; Kevin.Waplington</w:t>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Lamond Davina; Bates Gareth; Monk Justin; Ferguson Matthew; Evans Gary; Parsons David; McBride Helen</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DECISION: : LNW12-CE-03 AMENDMENT TO LONDON NORTH WESTERN ENGINEERING ACCESS STATEMENT 2012 - post Version 2 Section 7.</w:t>
      </w:r>
    </w:p>
    <w:p w:rsidR="00000000" w:rsidDel="00000000" w:rsidP="00000000" w:rsidRDefault="00000000" w:rsidRPr="00000000" w14:paraId="000003EC">
      <w:pPr>
        <w:rPr>
          <w:vertAlign w:val="baseline"/>
        </w:rPr>
      </w:pPr>
      <w:r w:rsidDel="00000000" w:rsidR="00000000" w:rsidRPr="00000000">
        <w:rPr>
          <w:rtl w:val="0"/>
        </w:rPr>
      </w:r>
    </w:p>
    <w:p w:rsidR="00000000" w:rsidDel="00000000" w:rsidP="00000000" w:rsidRDefault="00000000" w:rsidRPr="00000000" w14:paraId="000003ED">
      <w:pPr>
        <w:rPr>
          <w:vertAlign w:val="baseline"/>
        </w:rPr>
      </w:pPr>
      <w:r w:rsidDel="00000000" w:rsidR="00000000" w:rsidRPr="00000000">
        <w:rPr>
          <w:rFonts w:ascii="Arial" w:cs="Arial" w:eastAsia="Arial" w:hAnsi="Arial"/>
          <w:b w:val="1"/>
          <w:u w:val="single"/>
          <w:vertAlign w:val="baseline"/>
          <w:rtl w:val="0"/>
        </w:rPr>
        <w:t xml:space="preserve">DECISION: AMENDMENT TO LONDON NORTH WESTERN ENGINEERING ACCESS STATEMENT 2012</w:t>
      </w:r>
      <w:r w:rsidDel="00000000" w:rsidR="00000000" w:rsidRPr="00000000">
        <w:rPr>
          <w:rtl w:val="0"/>
        </w:rPr>
      </w:r>
    </w:p>
    <w:p w:rsidR="00000000" w:rsidDel="00000000" w:rsidP="00000000" w:rsidRDefault="00000000" w:rsidRPr="00000000" w14:paraId="000003EE">
      <w:pPr>
        <w:rPr>
          <w:vertAlign w:val="baseline"/>
        </w:rPr>
      </w:pPr>
      <w:r w:rsidDel="00000000" w:rsidR="00000000" w:rsidRPr="00000000">
        <w:rPr>
          <w:vertAlign w:val="baseline"/>
          <w:rtl w:val="0"/>
        </w:rPr>
        <w:t xml:space="preserve"> </w:t>
      </w:r>
    </w:p>
    <w:p w:rsidR="00000000" w:rsidDel="00000000" w:rsidP="00000000" w:rsidRDefault="00000000" w:rsidRPr="00000000" w14:paraId="000003EF">
      <w:pPr>
        <w:rPr>
          <w:vertAlign w:val="baseline"/>
        </w:rPr>
      </w:pPr>
      <w:r w:rsidDel="00000000" w:rsidR="00000000" w:rsidRPr="00000000">
        <w:rPr>
          <w:rFonts w:ascii="Arial" w:cs="Arial" w:eastAsia="Arial" w:hAnsi="Arial"/>
          <w:u w:val="single"/>
          <w:vertAlign w:val="baseline"/>
          <w:rtl w:val="0"/>
        </w:rPr>
        <w:t xml:space="preserve">EAP Reference: LNW12-CE-03</w:t>
      </w:r>
      <w:r w:rsidDel="00000000" w:rsidR="00000000" w:rsidRPr="00000000">
        <w:rPr>
          <w:rtl w:val="0"/>
        </w:rPr>
      </w:r>
    </w:p>
    <w:p w:rsidR="00000000" w:rsidDel="00000000" w:rsidP="00000000" w:rsidRDefault="00000000" w:rsidRPr="00000000" w14:paraId="000003F0">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3F1">
      <w:pPr>
        <w:rPr>
          <w:vertAlign w:val="baseline"/>
        </w:rPr>
      </w:pPr>
      <w:r w:rsidDel="00000000" w:rsidR="00000000" w:rsidRPr="00000000">
        <w:rPr>
          <w:rFonts w:ascii="Arial" w:cs="Arial" w:eastAsia="Arial" w:hAnsi="Arial"/>
          <w:vertAlign w:val="baseline"/>
          <w:rtl w:val="0"/>
        </w:rPr>
        <w:t xml:space="preserve">Dear All,</w:t>
      </w:r>
      <w:r w:rsidDel="00000000" w:rsidR="00000000" w:rsidRPr="00000000">
        <w:rPr>
          <w:rtl w:val="0"/>
        </w:rPr>
      </w:r>
    </w:p>
    <w:p w:rsidR="00000000" w:rsidDel="00000000" w:rsidP="00000000" w:rsidRDefault="00000000" w:rsidRPr="00000000" w14:paraId="000003F2">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3F3">
      <w:pPr>
        <w:rPr>
          <w:vertAlign w:val="baseline"/>
        </w:rPr>
      </w:pPr>
      <w:r w:rsidDel="00000000" w:rsidR="00000000" w:rsidRPr="00000000">
        <w:rPr>
          <w:rFonts w:ascii="Arial" w:cs="Arial" w:eastAsia="Arial" w:hAnsi="Arial"/>
          <w:vertAlign w:val="baseline"/>
          <w:rtl w:val="0"/>
        </w:rPr>
        <w:t xml:space="preserve">Further to Daniel Fredriksson’s e-mail of 20/06/2011 please find attached Network Rail’s decision on the amendments to London North Western Section 7 post Version 2 Engineering Access Statement 2012 for LNW North, LNW South (combined) and Merseyrail. You will note that we are issuing this decision after Version 2.1, rather than allowing V2.1 to act as a contractual decision.  This is because V2.1 is a rules update to show easements and agreed changes, whereas this document is the contractual decision.  If you have any more queries, please give me a ring and I will talk you through it.</w:t>
      </w:r>
      <w:r w:rsidDel="00000000" w:rsidR="00000000" w:rsidRPr="00000000">
        <w:rPr>
          <w:rtl w:val="0"/>
        </w:rPr>
      </w:r>
    </w:p>
    <w:p w:rsidR="00000000" w:rsidDel="00000000" w:rsidP="00000000" w:rsidRDefault="00000000" w:rsidRPr="00000000" w14:paraId="000003F4">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3F5">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3F6">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i w:val="1"/>
          <w:vertAlign w:val="baseline"/>
          <w:rtl w:val="0"/>
        </w:rPr>
        <w:t xml:space="preserve">This email is in accordance with Access Condition D2.1.10 and relates to Section 3.1 of National Timetable Planning Rules being the Procedure for Altering Engineering Access Statement or Timetable Planning Rules other than through the Twice-Yearly Process Having Effect from a Passenger Change</w:t>
      </w:r>
      <w:r w:rsidDel="00000000" w:rsidR="00000000" w:rsidRPr="00000000">
        <w:rPr>
          <w:rtl w:val="0"/>
        </w:rPr>
      </w:r>
    </w:p>
    <w:p w:rsidR="00000000" w:rsidDel="00000000" w:rsidP="00000000" w:rsidRDefault="00000000" w:rsidRPr="00000000" w14:paraId="000003F7">
      <w:pPr>
        <w:rPr>
          <w:vertAlign w:val="baseline"/>
        </w:rPr>
      </w:pP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3F8">
      <w:pPr>
        <w:rPr>
          <w:vertAlign w:val="baseline"/>
        </w:rPr>
      </w:pPr>
      <w:r w:rsidDel="00000000" w:rsidR="00000000" w:rsidRPr="00000000">
        <w:rPr>
          <w:rFonts w:ascii="Arial" w:cs="Arial" w:eastAsia="Arial" w:hAnsi="Arial"/>
          <w:vertAlign w:val="baseline"/>
          <w:rtl w:val="0"/>
        </w:rPr>
        <w:t xml:space="preserve">Kind Regards</w:t>
      </w:r>
      <w:r w:rsidDel="00000000" w:rsidR="00000000" w:rsidRPr="00000000">
        <w:rPr>
          <w:rtl w:val="0"/>
        </w:rPr>
      </w:r>
    </w:p>
    <w:p w:rsidR="00000000" w:rsidDel="00000000" w:rsidP="00000000" w:rsidRDefault="00000000" w:rsidRPr="00000000" w14:paraId="000003F9">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3FA">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3FB">
      <w:pPr>
        <w:rPr>
          <w:vertAlign w:val="baseline"/>
        </w:rPr>
      </w:pPr>
      <w:r w:rsidDel="00000000" w:rsidR="00000000" w:rsidRPr="00000000">
        <w:rPr>
          <w:rFonts w:ascii="Arial" w:cs="Arial" w:eastAsia="Arial" w:hAnsi="Arial"/>
          <w:b w:val="1"/>
          <w:color w:val="000080"/>
          <w:vertAlign w:val="baseline"/>
          <w:rtl w:val="0"/>
        </w:rPr>
        <w:t xml:space="preserve">Joe Warr</w:t>
      </w:r>
      <w:r w:rsidDel="00000000" w:rsidR="00000000" w:rsidRPr="00000000">
        <w:rPr>
          <w:rtl w:val="0"/>
        </w:rPr>
      </w:r>
    </w:p>
    <w:p w:rsidR="00000000" w:rsidDel="00000000" w:rsidP="00000000" w:rsidRDefault="00000000" w:rsidRPr="00000000" w14:paraId="000003FC">
      <w:pPr>
        <w:rPr>
          <w:vertAlign w:val="baseline"/>
        </w:rPr>
      </w:pPr>
      <w:r w:rsidDel="00000000" w:rsidR="00000000" w:rsidRPr="00000000">
        <w:rPr>
          <w:rFonts w:ascii="Arial" w:cs="Arial" w:eastAsia="Arial" w:hAnsi="Arial"/>
          <w:b w:val="1"/>
          <w:color w:val="000080"/>
          <w:vertAlign w:val="baseline"/>
          <w:rtl w:val="0"/>
        </w:rPr>
        <w:t xml:space="preserve">Lead Access Planner LNW</w:t>
      </w:r>
      <w:r w:rsidDel="00000000" w:rsidR="00000000" w:rsidRPr="00000000">
        <w:rPr>
          <w:rtl w:val="0"/>
        </w:rPr>
      </w:r>
    </w:p>
    <w:p w:rsidR="00000000" w:rsidDel="00000000" w:rsidP="00000000" w:rsidRDefault="00000000" w:rsidRPr="00000000" w14:paraId="000003FD">
      <w:pPr>
        <w:rPr>
          <w:vertAlign w:val="baseline"/>
        </w:rPr>
      </w:pPr>
      <w:r w:rsidDel="00000000" w:rsidR="00000000" w:rsidRPr="00000000">
        <w:rPr>
          <w:rFonts w:ascii="Arial" w:cs="Arial" w:eastAsia="Arial" w:hAnsi="Arial"/>
          <w:b w:val="1"/>
          <w:color w:val="000080"/>
          <w:vertAlign w:val="baseline"/>
          <w:rtl w:val="0"/>
        </w:rPr>
        <w:t xml:space="preserve">Engineering Access Planning, Network Rail</w:t>
      </w:r>
      <w:r w:rsidDel="00000000" w:rsidR="00000000" w:rsidRPr="00000000">
        <w:rPr>
          <w:rtl w:val="0"/>
        </w:rPr>
      </w:r>
    </w:p>
    <w:p w:rsidR="00000000" w:rsidDel="00000000" w:rsidP="00000000" w:rsidRDefault="00000000" w:rsidRPr="00000000" w14:paraId="000003FE">
      <w:pPr>
        <w:rPr>
          <w:rFonts w:ascii="Arial" w:cs="Arial" w:eastAsia="Arial" w:hAnsi="Arial"/>
          <w:b w:val="1"/>
          <w:color w:val="000080"/>
        </w:rPr>
      </w:pPr>
      <w:r w:rsidDel="00000000" w:rsidR="00000000" w:rsidRPr="00000000">
        <w:rPr>
          <w:rtl w:val="0"/>
        </w:rPr>
      </w:r>
    </w:p>
    <w:p w:rsidR="00000000" w:rsidDel="00000000" w:rsidP="00000000" w:rsidRDefault="00000000" w:rsidRPr="00000000" w14:paraId="000003FF">
      <w:pPr>
        <w:rPr>
          <w:rFonts w:ascii="Arial" w:cs="Arial" w:eastAsia="Arial" w:hAnsi="Arial"/>
          <w:b w:val="1"/>
          <w:color w:val="000080"/>
        </w:rPr>
      </w:pPr>
      <w:r w:rsidDel="00000000" w:rsidR="00000000" w:rsidRPr="00000000">
        <w:rPr>
          <w:rtl w:val="0"/>
        </w:rPr>
      </w:r>
    </w:p>
    <w:p w:rsidR="00000000" w:rsidDel="00000000" w:rsidP="00000000" w:rsidRDefault="00000000" w:rsidRPr="00000000" w14:paraId="00000400">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01">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02">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03">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04">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05">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06">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07">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“I”</w:t>
      </w:r>
      <w:r w:rsidDel="00000000" w:rsidR="00000000" w:rsidRPr="00000000">
        <w:rPr>
          <w:rtl w:val="0"/>
        </w:rPr>
      </w:r>
    </w:p>
    <w:p w:rsidR="00000000" w:rsidDel="00000000" w:rsidP="00000000" w:rsidRDefault="00000000" w:rsidRPr="00000000" w14:paraId="00000408">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Notification of LNW-CE-03 Decision inc unchanged Week 14 Extract, plus Comment Cont...</w:t>
      </w:r>
      <w:r w:rsidDel="00000000" w:rsidR="00000000" w:rsidRPr="00000000">
        <w:rPr>
          <w:rtl w:val="0"/>
        </w:rPr>
      </w:r>
    </w:p>
    <w:p w:rsidR="00000000" w:rsidDel="00000000" w:rsidP="00000000" w:rsidRDefault="00000000" w:rsidRPr="00000000" w14:paraId="0000040A">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0B">
      <w:pPr>
        <w:tabs>
          <w:tab w:val="left" w:leader="none" w:pos="2302"/>
        </w:tabs>
        <w:ind w:left="108"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Week 14</w:t>
      </w:r>
      <w:r w:rsidDel="00000000" w:rsidR="00000000" w:rsidRPr="00000000">
        <w:rPr>
          <w:rtl w:val="0"/>
        </w:rPr>
      </w:r>
    </w:p>
    <w:p w:rsidR="00000000" w:rsidDel="00000000" w:rsidP="00000000" w:rsidRDefault="00000000" w:rsidRPr="00000000" w14:paraId="0000040C">
      <w:pPr>
        <w:tabs>
          <w:tab w:val="left" w:leader="none" w:pos="2757"/>
        </w:tabs>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NW5001 </w:t>
      </w:r>
      <w:r w:rsidDel="00000000" w:rsidR="00000000" w:rsidRPr="00000000">
        <w:rPr>
          <w:rtl w:val="0"/>
        </w:rPr>
      </w:r>
    </w:p>
    <w:p w:rsidR="00000000" w:rsidDel="00000000" w:rsidP="00000000" w:rsidRDefault="00000000" w:rsidRPr="00000000" w14:paraId="0000040D">
      <w:pPr>
        <w:tabs>
          <w:tab w:val="left" w:leader="none" w:pos="2757"/>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New possession required for S&amp;C tamping Stockport No.2</w:t>
      </w:r>
    </w:p>
    <w:p w:rsidR="00000000" w:rsidDel="00000000" w:rsidP="00000000" w:rsidRDefault="00000000" w:rsidRPr="00000000" w14:paraId="0000040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0F">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Sunday 1 July</w:t>
      </w:r>
      <w:r w:rsidDel="00000000" w:rsidR="00000000" w:rsidRPr="00000000">
        <w:rPr>
          <w:rtl w:val="0"/>
        </w:rPr>
      </w:r>
    </w:p>
    <w:p w:rsidR="00000000" w:rsidDel="00000000" w:rsidP="00000000" w:rsidRDefault="00000000" w:rsidRPr="00000000" w14:paraId="00000410">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PPS Ref: </w:t>
        <w:tab/>
      </w:r>
      <w:r w:rsidDel="00000000" w:rsidR="00000000" w:rsidRPr="00000000">
        <w:rPr>
          <w:rFonts w:ascii="Arial" w:cs="Arial" w:eastAsia="Arial" w:hAnsi="Arial"/>
          <w:sz w:val="20"/>
          <w:szCs w:val="20"/>
          <w:vertAlign w:val="baseline"/>
          <w:rtl w:val="0"/>
        </w:rPr>
        <w:t xml:space="preserve">P2012/1467966</w:t>
      </w:r>
    </w:p>
    <w:p w:rsidR="00000000" w:rsidDel="00000000" w:rsidP="00000000" w:rsidRDefault="00000000" w:rsidRPr="00000000" w14:paraId="00000411">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At/Between:</w:t>
        <w:tab/>
      </w:r>
      <w:r w:rsidDel="00000000" w:rsidR="00000000" w:rsidRPr="00000000">
        <w:rPr>
          <w:rFonts w:ascii="Arial" w:cs="Arial" w:eastAsia="Arial" w:hAnsi="Arial"/>
          <w:sz w:val="20"/>
          <w:szCs w:val="20"/>
          <w:vertAlign w:val="baseline"/>
          <w:rtl w:val="0"/>
        </w:rPr>
        <w:t xml:space="preserve">Heaton Norris Jn and Denton Jn</w:t>
      </w:r>
    </w:p>
    <w:p w:rsidR="00000000" w:rsidDel="00000000" w:rsidP="00000000" w:rsidRDefault="00000000" w:rsidRPr="00000000" w14:paraId="00000412">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Lines:</w:t>
        <w:tab/>
      </w:r>
      <w:r w:rsidDel="00000000" w:rsidR="00000000" w:rsidRPr="00000000">
        <w:rPr>
          <w:rFonts w:ascii="Arial" w:cs="Arial" w:eastAsia="Arial" w:hAnsi="Arial"/>
          <w:sz w:val="20"/>
          <w:szCs w:val="20"/>
          <w:vertAlign w:val="baseline"/>
          <w:rtl w:val="0"/>
        </w:rPr>
        <w:t xml:space="preserve">All Lines (Possession (T3))</w:t>
      </w:r>
    </w:p>
    <w:p w:rsidR="00000000" w:rsidDel="00000000" w:rsidP="00000000" w:rsidRDefault="00000000" w:rsidRPr="00000000" w14:paraId="00000413">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Times:</w:t>
        <w:tab/>
      </w:r>
      <w:r w:rsidDel="00000000" w:rsidR="00000000" w:rsidRPr="00000000">
        <w:rPr>
          <w:rFonts w:ascii="Arial" w:cs="Arial" w:eastAsia="Arial" w:hAnsi="Arial"/>
          <w:sz w:val="20"/>
          <w:szCs w:val="20"/>
          <w:vertAlign w:val="baseline"/>
          <w:rtl w:val="0"/>
        </w:rPr>
        <w:t xml:space="preserve">0030 Sun to 1630 Sun</w:t>
      </w:r>
    </w:p>
    <w:p w:rsidR="00000000" w:rsidDel="00000000" w:rsidP="00000000" w:rsidRDefault="00000000" w:rsidRPr="00000000" w14:paraId="00000414">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and</w:t>
        <w:tab/>
      </w:r>
      <w:r w:rsidDel="00000000" w:rsidR="00000000" w:rsidRPr="00000000">
        <w:rPr>
          <w:rtl w:val="0"/>
        </w:rPr>
      </w:r>
    </w:p>
    <w:p w:rsidR="00000000" w:rsidDel="00000000" w:rsidP="00000000" w:rsidRDefault="00000000" w:rsidRPr="00000000" w14:paraId="00000415">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At/Between:</w:t>
        <w:tab/>
      </w:r>
      <w:r w:rsidDel="00000000" w:rsidR="00000000" w:rsidRPr="00000000">
        <w:rPr>
          <w:rFonts w:ascii="Arial" w:cs="Arial" w:eastAsia="Arial" w:hAnsi="Arial"/>
          <w:sz w:val="20"/>
          <w:szCs w:val="20"/>
          <w:vertAlign w:val="baseline"/>
          <w:rtl w:val="0"/>
        </w:rPr>
        <w:t xml:space="preserve">Edgeley Jn No.2 Sb and Slade Lane Jn</w:t>
      </w:r>
    </w:p>
    <w:p w:rsidR="00000000" w:rsidDel="00000000" w:rsidP="00000000" w:rsidRDefault="00000000" w:rsidRPr="00000000" w14:paraId="00000416">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Lines:</w:t>
        <w:tab/>
      </w:r>
      <w:r w:rsidDel="00000000" w:rsidR="00000000" w:rsidRPr="00000000">
        <w:rPr>
          <w:rFonts w:ascii="Arial" w:cs="Arial" w:eastAsia="Arial" w:hAnsi="Arial"/>
          <w:sz w:val="20"/>
          <w:szCs w:val="20"/>
          <w:vertAlign w:val="baseline"/>
          <w:rtl w:val="0"/>
        </w:rPr>
        <w:t xml:space="preserve">All Lines (Possession (T3))</w:t>
      </w:r>
    </w:p>
    <w:p w:rsidR="00000000" w:rsidDel="00000000" w:rsidP="00000000" w:rsidRDefault="00000000" w:rsidRPr="00000000" w14:paraId="00000417">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Times:</w:t>
        <w:tab/>
      </w:r>
      <w:r w:rsidDel="00000000" w:rsidR="00000000" w:rsidRPr="00000000">
        <w:rPr>
          <w:rFonts w:ascii="Arial" w:cs="Arial" w:eastAsia="Arial" w:hAnsi="Arial"/>
          <w:sz w:val="20"/>
          <w:szCs w:val="20"/>
          <w:vertAlign w:val="baseline"/>
          <w:rtl w:val="0"/>
        </w:rPr>
        <w:t xml:space="preserve">0030 Sun to 1630 Sun</w:t>
      </w:r>
    </w:p>
    <w:p w:rsidR="00000000" w:rsidDel="00000000" w:rsidP="00000000" w:rsidRDefault="00000000" w:rsidRPr="00000000" w14:paraId="00000418">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14:paraId="00000419">
      <w:pPr>
        <w:tabs>
          <w:tab w:val="left" w:leader="none" w:pos="2460"/>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Traffic Remarks:</w:t>
        <w:tab/>
      </w:r>
      <w:r w:rsidDel="00000000" w:rsidR="00000000" w:rsidRPr="00000000">
        <w:rPr>
          <w:rFonts w:ascii="Arial" w:cs="Arial" w:eastAsia="Arial" w:hAnsi="Arial"/>
          <w:sz w:val="20"/>
          <w:szCs w:val="20"/>
          <w:vertAlign w:val="baseline"/>
          <w:rtl w:val="0"/>
        </w:rPr>
        <w:t xml:space="preserve">TRAINS TO DIVERT VIA CREWE AND STYAL. NO ACCESS TO STOCKPORT. RAIL REPLACEMENT ROAD SERVICES TO OPERATE. HOPE VALLEY SERVICES TO DIVERT VIA ROMILEY AND ASHBURYS TO MANCHESTER PICCADILLY.</w:t>
      </w:r>
    </w:p>
    <w:p w:rsidR="00000000" w:rsidDel="00000000" w:rsidP="00000000" w:rsidRDefault="00000000" w:rsidRPr="00000000" w14:paraId="0000041A">
      <w:pPr>
        <w:tabs>
          <w:tab w:val="left" w:leader="none" w:pos="2460"/>
        </w:tabs>
        <w:ind w:left="108"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1B">
      <w:pPr>
        <w:ind w:left="108" w:firstLine="0"/>
        <w:rPr>
          <w:rFonts w:ascii="Calibri" w:cs="Calibri" w:eastAsia="Calibri" w:hAnsi="Calibri"/>
          <w:b w:val="0"/>
          <w:color w:val="ff0000"/>
          <w:sz w:val="22"/>
          <w:szCs w:val="22"/>
          <w:vertAlign w:val="baseline"/>
        </w:rPr>
      </w:pPr>
      <w:r w:rsidDel="00000000" w:rsidR="00000000" w:rsidRPr="00000000">
        <w:rPr>
          <w:rFonts w:ascii="Calibri" w:cs="Calibri" w:eastAsia="Calibri" w:hAnsi="Calibri"/>
          <w:b w:val="1"/>
          <w:color w:val="ff0000"/>
          <w:sz w:val="22"/>
          <w:szCs w:val="22"/>
          <w:u w:val="single"/>
          <w:vertAlign w:val="baseline"/>
          <w:rtl w:val="0"/>
        </w:rPr>
        <w:t xml:space="preserve">WCTL DECLINE THIS PROPOSAL</w:t>
      </w:r>
      <w:r w:rsidDel="00000000" w:rsidR="00000000" w:rsidRPr="00000000">
        <w:rPr>
          <w:rFonts w:ascii="Calibri" w:cs="Calibri" w:eastAsia="Calibri" w:hAnsi="Calibri"/>
          <w:b w:val="1"/>
          <w:color w:val="ff0000"/>
          <w:sz w:val="22"/>
          <w:szCs w:val="22"/>
          <w:vertAlign w:val="baseline"/>
          <w:rtl w:val="0"/>
        </w:rPr>
        <w:t xml:space="preserve"> Completely unacceptable. This has moved from a Bank Holiday into a normal weekend. VT have suggested on numerous weekends that this would fit better on August Bank Holiday, other operators have also suggested this as it is better for customers and NR Resources. </w:t>
      </w:r>
      <w:r w:rsidDel="00000000" w:rsidR="00000000" w:rsidRPr="00000000">
        <w:rPr>
          <w:rtl w:val="0"/>
        </w:rPr>
      </w:r>
    </w:p>
    <w:p w:rsidR="00000000" w:rsidDel="00000000" w:rsidP="00000000" w:rsidRDefault="00000000" w:rsidRPr="00000000" w14:paraId="0000041C">
      <w:pPr>
        <w:rPr>
          <w:rFonts w:ascii="Calibri" w:cs="Calibri" w:eastAsia="Calibri" w:hAnsi="Calibri"/>
          <w:color w:val="ff0000"/>
          <w:sz w:val="22"/>
          <w:szCs w:val="22"/>
          <w:vertAlign w:val="baseline"/>
        </w:rPr>
      </w:pPr>
      <w:r w:rsidDel="00000000" w:rsidR="00000000" w:rsidRPr="00000000">
        <w:rPr>
          <w:rFonts w:ascii="Calibri" w:cs="Calibri" w:eastAsia="Calibri" w:hAnsi="Calibri"/>
          <w:b w:val="1"/>
          <w:color w:val="0000ff"/>
          <w:u w:val="single"/>
          <w:vertAlign w:val="baseline"/>
          <w:rtl w:val="0"/>
        </w:rPr>
        <w:t xml:space="preserve">EAP response</w:t>
      </w:r>
      <w:r w:rsidDel="00000000" w:rsidR="00000000" w:rsidRPr="00000000">
        <w:rPr>
          <w:rFonts w:ascii="Calibri" w:cs="Calibri" w:eastAsia="Calibri" w:hAnsi="Calibri"/>
          <w:b w:val="1"/>
          <w:color w:val="0000ff"/>
          <w:vertAlign w:val="baseline"/>
          <w:rtl w:val="0"/>
        </w:rPr>
        <w:t xml:space="preserve">: this work has been moved as part of the redating the work at Stockport from week 2 in order to create a more workable access plan in that weekend.  On the basis of the ADC and ORR determinations on the 2011 access in this location we have sought to date this work at a similar time of year with the same duration and timing of the blocks.  As you know we are currently reviewing this work with a view to seeing if the tamp can be split or done in a different way – we will pass the results of this review onto Virgin Trains once we have them.</w:t>
      </w:r>
      <w:r w:rsidDel="00000000" w:rsidR="00000000" w:rsidRPr="00000000">
        <w:rPr>
          <w:rtl w:val="0"/>
        </w:rPr>
      </w:r>
    </w:p>
    <w:p w:rsidR="00000000" w:rsidDel="00000000" w:rsidP="00000000" w:rsidRDefault="00000000" w:rsidRPr="00000000" w14:paraId="0000041D">
      <w:pPr>
        <w:ind w:left="720" w:hanging="72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1E">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“J”</w:t>
      </w:r>
      <w:r w:rsidDel="00000000" w:rsidR="00000000" w:rsidRPr="00000000">
        <w:rPr>
          <w:rtl w:val="0"/>
        </w:rPr>
      </w:r>
    </w:p>
    <w:p w:rsidR="00000000" w:rsidDel="00000000" w:rsidP="00000000" w:rsidRDefault="00000000" w:rsidRPr="00000000" w14:paraId="0000041F">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Letter to Network Rail placing WCTL into Dispute regarding Week 14 1</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superscript"/>
          <w:rtl w:val="0"/>
        </w:rPr>
        <w:t xml:space="preserve">st</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 July 2012</w:t>
      </w:r>
      <w:r w:rsidDel="00000000" w:rsidR="00000000" w:rsidRPr="00000000">
        <w:rPr>
          <w:rtl w:val="0"/>
        </w:rPr>
      </w:r>
    </w:p>
    <w:p w:rsidR="00000000" w:rsidDel="00000000" w:rsidP="00000000" w:rsidRDefault="00000000" w:rsidRPr="00000000" w14:paraId="00000421">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114300" distR="114300">
            <wp:extent cx="2273935" cy="880745"/>
            <wp:effectExtent b="0" l="0" r="0" t="0"/>
            <wp:docPr id="1090" name="image29.jpg"/>
            <a:graphic>
              <a:graphicData uri="http://schemas.openxmlformats.org/drawingml/2006/picture">
                <pic:pic>
                  <pic:nvPicPr>
                    <pic:cNvPr id="0" name="image29.jpg"/>
                    <pic:cNvPicPr preferRelativeResize="0"/>
                  </pic:nvPicPr>
                  <pic:blipFill>
                    <a:blip r:embed="rId23"/>
                    <a:srcRect b="0" l="0" r="0" t="0"/>
                    <a:stretch>
                      <a:fillRect/>
                    </a:stretch>
                  </pic:blipFill>
                  <pic:spPr>
                    <a:xfrm>
                      <a:off x="0" y="0"/>
                      <a:ext cx="2273935" cy="880745"/>
                    </a:xfrm>
                    <a:prstGeom prst="rect"/>
                    <a:ln/>
                  </pic:spPr>
                </pic:pic>
              </a:graphicData>
            </a:graphic>
          </wp:inline>
        </w:drawing>
      </w:r>
      <w:r w:rsidDel="00000000" w:rsidR="00000000" w:rsidRPr="00000000">
        <w:rPr>
          <w:rtl w:val="0"/>
        </w:rPr>
      </w:r>
    </w:p>
    <w:p w:rsidR="00000000" w:rsidDel="00000000" w:rsidP="00000000" w:rsidRDefault="00000000" w:rsidRPr="00000000" w14:paraId="00000422">
      <w:pPr>
        <w:rPr>
          <w:rFonts w:ascii="Arial" w:cs="Arial" w:eastAsia="Arial" w:hAnsi="Arial"/>
          <w:sz w:val="22"/>
          <w:szCs w:val="22"/>
          <w:u w:val="single"/>
          <w:vertAlign w:val="baseline"/>
        </w:rPr>
      </w:pPr>
      <w:r w:rsidDel="00000000" w:rsidR="00000000" w:rsidRPr="00000000">
        <w:rPr>
          <w:rtl w:val="0"/>
        </w:rPr>
      </w:r>
    </w:p>
    <w:p w:rsidR="00000000" w:rsidDel="00000000" w:rsidP="00000000" w:rsidRDefault="00000000" w:rsidRPr="00000000" w14:paraId="00000423">
      <w:pPr>
        <w:rPr>
          <w:rFonts w:ascii="Arial" w:cs="Arial" w:eastAsia="Arial" w:hAnsi="Arial"/>
          <w:sz w:val="22"/>
          <w:szCs w:val="22"/>
          <w:vertAlign w:val="baseline"/>
        </w:rPr>
      </w:pPr>
      <w:r w:rsidDel="00000000" w:rsidR="00000000" w:rsidRPr="00000000">
        <w:rPr>
          <w:rFonts w:ascii="Arial" w:cs="Arial" w:eastAsia="Arial" w:hAnsi="Arial"/>
          <w:sz w:val="22"/>
          <w:szCs w:val="22"/>
          <w:u w:val="single"/>
          <w:vertAlign w:val="baseline"/>
          <w:rtl w:val="0"/>
        </w:rPr>
        <w:t xml:space="preserve">To</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4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Mr T. Skilton</w:t>
      </w:r>
    </w:p>
    <w:p w:rsidR="00000000" w:rsidDel="00000000" w:rsidP="00000000" w:rsidRDefault="00000000" w:rsidRPr="00000000" w14:paraId="000004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Committee Secretary for the ADC</w:t>
      </w:r>
    </w:p>
    <w:p w:rsidR="00000000" w:rsidDel="00000000" w:rsidP="00000000" w:rsidRDefault="00000000" w:rsidRPr="00000000" w14:paraId="000004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8</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vertAlign w:val="baseline"/>
          <w:rtl w:val="0"/>
        </w:rPr>
        <w:t xml:space="preserve"> Floor</w:t>
      </w:r>
    </w:p>
    <w:p w:rsidR="00000000" w:rsidDel="00000000" w:rsidP="00000000" w:rsidRDefault="00000000" w:rsidRPr="00000000" w14:paraId="000004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 Eversholt Street</w:t>
      </w:r>
    </w:p>
    <w:p w:rsidR="00000000" w:rsidDel="00000000" w:rsidP="00000000" w:rsidRDefault="00000000" w:rsidRPr="00000000" w14:paraId="000004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London</w:t>
      </w:r>
    </w:p>
    <w:p w:rsidR="00000000" w:rsidDel="00000000" w:rsidP="00000000" w:rsidRDefault="00000000" w:rsidRPr="00000000" w14:paraId="0000042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NW1 2DN</w:t>
      </w:r>
    </w:p>
    <w:p w:rsidR="00000000" w:rsidDel="00000000" w:rsidP="00000000" w:rsidRDefault="00000000" w:rsidRPr="00000000" w14:paraId="000004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C">
      <w:pPr>
        <w:rPr>
          <w:rFonts w:ascii="Arial" w:cs="Arial" w:eastAsia="Arial" w:hAnsi="Arial"/>
          <w:sz w:val="22"/>
          <w:szCs w:val="22"/>
          <w:vertAlign w:val="baseline"/>
        </w:rPr>
      </w:pPr>
      <w:r w:rsidDel="00000000" w:rsidR="00000000" w:rsidRPr="00000000">
        <w:rPr>
          <w:rFonts w:ascii="Arial" w:cs="Arial" w:eastAsia="Arial" w:hAnsi="Arial"/>
          <w:sz w:val="22"/>
          <w:szCs w:val="22"/>
          <w:u w:val="single"/>
          <w:vertAlign w:val="baseline"/>
          <w:rtl w:val="0"/>
        </w:rPr>
        <w:t xml:space="preserve">cc</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4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Mr. M. Allen</w:t>
      </w:r>
    </w:p>
    <w:p w:rsidR="00000000" w:rsidDel="00000000" w:rsidP="00000000" w:rsidRDefault="00000000" w:rsidRPr="00000000" w14:paraId="000004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Mr. J. Warr</w:t>
      </w:r>
    </w:p>
    <w:p w:rsidR="00000000" w:rsidDel="00000000" w:rsidP="00000000" w:rsidRDefault="00000000" w:rsidRPr="00000000" w14:paraId="0000042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Mr. I. Leigh</w:t>
      </w:r>
    </w:p>
    <w:p w:rsidR="00000000" w:rsidDel="00000000" w:rsidP="00000000" w:rsidRDefault="00000000" w:rsidRPr="00000000" w14:paraId="000004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vertAlign w:val="baseline"/>
          <w:rtl w:val="0"/>
        </w:rPr>
        <w:t xml:space="preserve"> July 2011</w:t>
      </w:r>
    </w:p>
    <w:p w:rsidR="00000000" w:rsidDel="00000000" w:rsidP="00000000" w:rsidRDefault="00000000" w:rsidRPr="00000000" w14:paraId="000004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Ref. ROTR2012- LNW12-CE03/RH/Res</w:t>
      </w:r>
    </w:p>
    <w:p w:rsidR="00000000" w:rsidDel="00000000" w:rsidP="00000000" w:rsidRDefault="00000000" w:rsidRPr="00000000" w14:paraId="000004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Dear Tony</w:t>
      </w:r>
    </w:p>
    <w:p w:rsidR="00000000" w:rsidDel="00000000" w:rsidP="00000000" w:rsidRDefault="00000000" w:rsidRPr="00000000" w14:paraId="000004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9">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WCTL Response to Network Rail’s 2012 Amendment to the Engineering Access Statement - Ref LNW12-CE-03 decision Document, published on 08</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vertAlign w:val="baseline"/>
          <w:rtl w:val="0"/>
        </w:rPr>
        <w:t xml:space="preserve"> July 2011.</w:t>
      </w:r>
      <w:r w:rsidDel="00000000" w:rsidR="00000000" w:rsidRPr="00000000">
        <w:rPr>
          <w:rtl w:val="0"/>
        </w:rPr>
      </w:r>
    </w:p>
    <w:p w:rsidR="00000000" w:rsidDel="00000000" w:rsidP="00000000" w:rsidRDefault="00000000" w:rsidRPr="00000000" w14:paraId="000004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With reference to the above documentation, proposed in accordance with Network Code D3.4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Network Rail Variations with at least 12 weeks notice,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(but actually proposed incorrectly under the old D2.1.10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procedure for altering the engineering Access Statement  other than through the twice yearly process....”</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received from Network Rail in e-mail format on 8</w:t>
      </w:r>
      <w:r w:rsidDel="00000000" w:rsidR="00000000" w:rsidRPr="00000000">
        <w:rPr>
          <w:rFonts w:ascii="Arial" w:cs="Arial" w:eastAsia="Arial" w:hAnsi="Arial"/>
          <w:b w:val="0"/>
          <w:i w:val="1"/>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July 2011, (as proposed under section D3.4.3 of the Network Code and Section 3.1 of the National Rules of the Plan), WCTL hereby formally responds outlining those items that are considered to be in dispute, as required under section 3.4.1 of the National Rules of the Plan and Sections D3.5.4 &amp; 5.1.2 of the Network Code.</w:t>
      </w:r>
    </w:p>
    <w:p w:rsidR="00000000" w:rsidDel="00000000" w:rsidP="00000000" w:rsidRDefault="00000000" w:rsidRPr="00000000" w14:paraId="000004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WCTL primary objective with regards to all those possession proposals contained within this amendment to the 2012 ‘</w:t>
      </w:r>
      <w:r w:rsidDel="00000000" w:rsidR="00000000" w:rsidRPr="00000000">
        <w:rPr>
          <w:rFonts w:ascii="Arial" w:cs="Arial" w:eastAsia="Arial" w:hAnsi="Arial"/>
          <w:i w:val="1"/>
          <w:sz w:val="22"/>
          <w:szCs w:val="22"/>
          <w:vertAlign w:val="baseline"/>
          <w:rtl w:val="0"/>
        </w:rPr>
        <w:t xml:space="preserve">Rules</w:t>
      </w:r>
      <w:r w:rsidDel="00000000" w:rsidR="00000000" w:rsidRPr="00000000">
        <w:rPr>
          <w:rFonts w:ascii="Arial" w:cs="Arial" w:eastAsia="Arial" w:hAnsi="Arial"/>
          <w:sz w:val="22"/>
          <w:szCs w:val="22"/>
          <w:vertAlign w:val="baseline"/>
          <w:rtl w:val="0"/>
        </w:rPr>
        <w:t xml:space="preserve">’, is to seek to reduce those levels of operational disruption to our Very High Frequency timetable (VHF), introduced during 2009. With the overall average growth increase in business and leisure travel (‘journeys’) still continuing, any degradation in service levels especially at weekends is wholly unacceptable.</w:t>
      </w:r>
    </w:p>
    <w:p w:rsidR="00000000" w:rsidDel="00000000" w:rsidP="00000000" w:rsidRDefault="00000000" w:rsidRPr="00000000" w14:paraId="000004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introduction of these further disruptive Section 7 items as outlined here-in, (falling both within Bank Holiday Periods or unacceptable standard weekends, and in conflict with general EEA and route categorisation policies), will significantly further reduce our ability to operate a full VHF timetable; thus exacerbating the affect on both WCTL business and operations. In view of the Industry’s exigency to move towards 7-Day Railway access, such disruption to services is unacceptable.</w:t>
      </w:r>
    </w:p>
    <w:p w:rsidR="00000000" w:rsidDel="00000000" w:rsidP="00000000" w:rsidRDefault="00000000" w:rsidRPr="00000000" w14:paraId="0000043F">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“J”</w:t>
      </w:r>
      <w:r w:rsidDel="00000000" w:rsidR="00000000" w:rsidRPr="00000000">
        <w:rPr>
          <w:rtl w:val="0"/>
        </w:rPr>
      </w:r>
    </w:p>
    <w:p w:rsidR="00000000" w:rsidDel="00000000" w:rsidP="00000000" w:rsidRDefault="00000000" w:rsidRPr="00000000" w14:paraId="00000440">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Letter to Network Rail placing WCTL into Dispute regarding Week 14 1</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superscript"/>
          <w:rtl w:val="0"/>
        </w:rPr>
        <w:t xml:space="preserve">st</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 July 2012 Cont.</w:t>
      </w:r>
      <w:r w:rsidDel="00000000" w:rsidR="00000000" w:rsidRPr="00000000">
        <w:rPr>
          <w:rtl w:val="0"/>
        </w:rPr>
      </w:r>
    </w:p>
    <w:p w:rsidR="00000000" w:rsidDel="00000000" w:rsidP="00000000" w:rsidRDefault="00000000" w:rsidRPr="00000000" w14:paraId="000004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For simplicity, we separately attach an Annex “A”, encompassing all the aforementioned Decision Proposal Documentation, indicating what is in dispute and why, and what is duly accepted: WCTL will, nonetheless, seek to reduce such number of possessions in dispute, and will continue to work diligently with Network Rail to do this.</w:t>
      </w:r>
    </w:p>
    <w:p w:rsidR="00000000" w:rsidDel="00000000" w:rsidP="00000000" w:rsidRDefault="00000000" w:rsidRPr="00000000" w14:paraId="000004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letter, to be read in conjunction with our </w:t>
      </w:r>
      <w:r w:rsidDel="00000000" w:rsidR="00000000" w:rsidRPr="00000000">
        <w:rPr>
          <w:rFonts w:ascii="Arial" w:cs="Arial" w:eastAsia="Arial" w:hAnsi="Arial"/>
          <w:i w:val="1"/>
          <w:sz w:val="22"/>
          <w:szCs w:val="22"/>
          <w:vertAlign w:val="baseline"/>
          <w:rtl w:val="0"/>
        </w:rPr>
        <w:t xml:space="preserve">Notice of Dispute</w:t>
      </w:r>
      <w:r w:rsidDel="00000000" w:rsidR="00000000" w:rsidRPr="00000000">
        <w:rPr>
          <w:rFonts w:ascii="Arial" w:cs="Arial" w:eastAsia="Arial" w:hAnsi="Arial"/>
          <w:sz w:val="22"/>
          <w:szCs w:val="22"/>
          <w:vertAlign w:val="baseline"/>
          <w:rtl w:val="0"/>
        </w:rPr>
        <w:t xml:space="preserve"> and </w:t>
      </w:r>
      <w:r w:rsidDel="00000000" w:rsidR="00000000" w:rsidRPr="00000000">
        <w:rPr>
          <w:rFonts w:ascii="Arial" w:cs="Arial" w:eastAsia="Arial" w:hAnsi="Arial"/>
          <w:i w:val="1"/>
          <w:sz w:val="22"/>
          <w:szCs w:val="22"/>
          <w:vertAlign w:val="baseline"/>
          <w:rtl w:val="0"/>
        </w:rPr>
        <w:t xml:space="preserve">Annex “A</w:t>
      </w:r>
      <w:r w:rsidDel="00000000" w:rsidR="00000000" w:rsidRPr="00000000">
        <w:rPr>
          <w:rFonts w:ascii="Arial" w:cs="Arial" w:eastAsia="Arial" w:hAnsi="Arial"/>
          <w:sz w:val="22"/>
          <w:szCs w:val="22"/>
          <w:vertAlign w:val="baseline"/>
          <w:rtl w:val="0"/>
        </w:rPr>
        <w:t xml:space="preserve">”, is presented to the Secretary of the ADRC without prejudice to the fact that, as from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vertAlign w:val="baseline"/>
          <w:rtl w:val="0"/>
        </w:rPr>
        <w:t xml:space="preserve"> April 2012 (and thus encompassing ⅔</w:t>
      </w:r>
      <w:r w:rsidDel="00000000" w:rsidR="00000000" w:rsidRPr="00000000">
        <w:rPr>
          <w:rFonts w:ascii="Arial" w:cs="Arial" w:eastAsia="Arial" w:hAnsi="Arial"/>
          <w:sz w:val="22"/>
          <w:szCs w:val="22"/>
          <w:vertAlign w:val="superscript"/>
          <w:rtl w:val="0"/>
        </w:rPr>
        <w:t xml:space="preserve"> </w:t>
      </w:r>
      <w:r w:rsidDel="00000000" w:rsidR="00000000" w:rsidRPr="00000000">
        <w:rPr>
          <w:rFonts w:ascii="Arial" w:cs="Arial" w:eastAsia="Arial" w:hAnsi="Arial"/>
          <w:sz w:val="22"/>
          <w:szCs w:val="22"/>
          <w:vertAlign w:val="baseline"/>
          <w:rtl w:val="0"/>
        </w:rPr>
        <w:t xml:space="preserve">of the remaining ‘</w:t>
      </w:r>
      <w:r w:rsidDel="00000000" w:rsidR="00000000" w:rsidRPr="00000000">
        <w:rPr>
          <w:rFonts w:ascii="Arial" w:cs="Arial" w:eastAsia="Arial" w:hAnsi="Arial"/>
          <w:i w:val="1"/>
          <w:sz w:val="22"/>
          <w:szCs w:val="22"/>
          <w:vertAlign w:val="baseline"/>
          <w:rtl w:val="0"/>
        </w:rPr>
        <w:t xml:space="preserve">Rules</w:t>
      </w:r>
      <w:r w:rsidDel="00000000" w:rsidR="00000000" w:rsidRPr="00000000">
        <w:rPr>
          <w:rFonts w:ascii="Arial" w:cs="Arial" w:eastAsia="Arial" w:hAnsi="Arial"/>
          <w:sz w:val="22"/>
          <w:szCs w:val="22"/>
          <w:vertAlign w:val="baseline"/>
          <w:rtl w:val="0"/>
        </w:rPr>
        <w:t xml:space="preserve">’ period), the current incumbent (“WCTL”) is presently negotiating a Contract extension to its current franchise Agreement for a further 8 months up until the 9</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vertAlign w:val="baseline"/>
          <w:rtl w:val="0"/>
        </w:rPr>
        <w:t xml:space="preserve"> December 2012, (those same timescales relevant to this set of proposals). In the eventuality that any change to Operator status occurs, then the contents of this letter continue to stand for the replacement Operator.</w:t>
      </w:r>
    </w:p>
    <w:p w:rsidR="00000000" w:rsidDel="00000000" w:rsidP="00000000" w:rsidRDefault="00000000" w:rsidRPr="00000000" w14:paraId="000004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8">
      <w:pPr>
        <w:tabs>
          <w:tab w:val="left" w:leader="none" w:pos="3780"/>
          <w:tab w:val="left" w:leader="none" w:pos="540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consideration of the above:</w:t>
      </w:r>
    </w:p>
    <w:p w:rsidR="00000000" w:rsidDel="00000000" w:rsidP="00000000" w:rsidRDefault="00000000" w:rsidRPr="00000000" w14:paraId="00000449">
      <w:pPr>
        <w:tabs>
          <w:tab w:val="left" w:leader="none" w:pos="3780"/>
          <w:tab w:val="left" w:leader="none" w:pos="540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A">
      <w:pPr>
        <w:ind w:left="720" w:hanging="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w:t>
        <w:tab/>
        <w:t xml:space="preserve">WCTL submits this response under Network Code conditions D3.4.5 and D5.1.2 to the Disputes Secretary of the Access Disputes Timetable Panel for determination at his discretion;</w:t>
      </w:r>
    </w:p>
    <w:p w:rsidR="00000000" w:rsidDel="00000000" w:rsidP="00000000" w:rsidRDefault="00000000" w:rsidRPr="00000000" w14:paraId="000004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Yours Sincerely</w:t>
      </w:r>
    </w:p>
    <w:p w:rsidR="00000000" w:rsidDel="00000000" w:rsidP="00000000" w:rsidRDefault="00000000" w:rsidRPr="00000000" w14:paraId="000004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5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Robert Hodgkinson</w:t>
      </w:r>
    </w:p>
    <w:p w:rsidR="00000000" w:rsidDel="00000000" w:rsidP="00000000" w:rsidRDefault="00000000" w:rsidRPr="00000000" w14:paraId="0000045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Commercial Operations Manager</w:t>
      </w:r>
    </w:p>
    <w:p w:rsidR="00000000" w:rsidDel="00000000" w:rsidP="00000000" w:rsidRDefault="00000000" w:rsidRPr="00000000" w14:paraId="0000045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West Coast Trains Ltd.</w:t>
      </w:r>
    </w:p>
    <w:p w:rsidR="00000000" w:rsidDel="00000000" w:rsidP="00000000" w:rsidRDefault="00000000" w:rsidRPr="00000000" w14:paraId="00000456">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“K”</w:t>
      </w:r>
      <w:r w:rsidDel="00000000" w:rsidR="00000000" w:rsidRPr="00000000">
        <w:rPr>
          <w:rtl w:val="0"/>
        </w:rPr>
      </w:r>
    </w:p>
    <w:p w:rsidR="00000000" w:rsidDel="00000000" w:rsidP="00000000" w:rsidRDefault="00000000" w:rsidRPr="00000000" w14:paraId="00000457">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 – Network Response to EAS Responses to V1 &amp; V2.</w:t>
      </w: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Version 1 EAS response</w:t>
      </w:r>
    </w:p>
    <w:p w:rsidR="00000000" w:rsidDel="00000000" w:rsidP="00000000" w:rsidRDefault="00000000" w:rsidRPr="00000000" w14:paraId="0000045A">
      <w:pPr>
        <w:rPr>
          <w:rFonts w:ascii="Arial Narrow" w:cs="Arial Narrow" w:eastAsia="Arial Narrow" w:hAnsi="Arial Narrow"/>
          <w:vertAlign w:val="baseline"/>
        </w:rPr>
      </w:pPr>
      <w:r w:rsidDel="00000000" w:rsidR="00000000" w:rsidRPr="00000000">
        <w:rPr>
          <w:vertAlign w:val="baseline"/>
        </w:rPr>
        <w:drawing>
          <wp:inline distB="0" distT="0" distL="114300" distR="114300">
            <wp:extent cx="6228080" cy="483235"/>
            <wp:effectExtent b="0" l="0" r="0" t="0"/>
            <wp:docPr id="1091"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6228080" cy="483235"/>
                    </a:xfrm>
                    <a:prstGeom prst="rect"/>
                    <a:ln/>
                  </pic:spPr>
                </pic:pic>
              </a:graphicData>
            </a:graphic>
          </wp:inline>
        </w:drawing>
      </w:r>
      <w:r w:rsidDel="00000000" w:rsidR="00000000" w:rsidRPr="00000000">
        <w:rPr>
          <w:rtl w:val="0"/>
        </w:rPr>
      </w:r>
    </w:p>
    <w:p w:rsidR="00000000" w:rsidDel="00000000" w:rsidP="00000000" w:rsidRDefault="00000000" w:rsidRPr="00000000" w14:paraId="0000045B">
      <w:pPr>
        <w:rPr>
          <w:rFonts w:ascii="Arial Narrow" w:cs="Arial Narrow" w:eastAsia="Arial Narrow" w:hAnsi="Arial Narrow"/>
          <w:vertAlign w:val="baseline"/>
        </w:rPr>
      </w:pPr>
      <w:r w:rsidDel="00000000" w:rsidR="00000000" w:rsidRPr="00000000">
        <w:rPr>
          <w:vertAlign w:val="baseline"/>
        </w:rPr>
        <w:drawing>
          <wp:inline distB="0" distT="0" distL="114300" distR="114300">
            <wp:extent cx="6228080" cy="1905000"/>
            <wp:effectExtent b="0" l="0" r="0" t="0"/>
            <wp:docPr id="1092"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622808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45C">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45D">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Version 2 EAS Response</w:t>
      </w:r>
    </w:p>
    <w:p w:rsidR="00000000" w:rsidDel="00000000" w:rsidP="00000000" w:rsidRDefault="00000000" w:rsidRPr="00000000" w14:paraId="0000045E">
      <w:pPr>
        <w:rPr>
          <w:rFonts w:ascii="Arial Narrow" w:cs="Arial Narrow" w:eastAsia="Arial Narrow" w:hAnsi="Arial Narrow"/>
          <w:vertAlign w:val="baseline"/>
        </w:rPr>
      </w:pPr>
      <w:r w:rsidDel="00000000" w:rsidR="00000000" w:rsidRPr="00000000">
        <w:rPr>
          <w:vertAlign w:val="baseline"/>
        </w:rPr>
        <w:drawing>
          <wp:inline distB="0" distT="0" distL="114300" distR="114300">
            <wp:extent cx="6228080" cy="1026795"/>
            <wp:effectExtent b="0" l="0" r="0" t="0"/>
            <wp:docPr id="1093"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6228080" cy="1026795"/>
                    </a:xfrm>
                    <a:prstGeom prst="rect"/>
                    <a:ln/>
                  </pic:spPr>
                </pic:pic>
              </a:graphicData>
            </a:graphic>
          </wp:inline>
        </w:drawing>
      </w:r>
      <w:r w:rsidDel="00000000" w:rsidR="00000000" w:rsidRPr="00000000">
        <w:rPr>
          <w:rtl w:val="0"/>
        </w:rPr>
      </w:r>
    </w:p>
    <w:p w:rsidR="00000000" w:rsidDel="00000000" w:rsidP="00000000" w:rsidRDefault="00000000" w:rsidRPr="00000000" w14:paraId="0000045F">
      <w:pP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0">
      <w:pP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1">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Warr Joe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29 July 2011 17:20</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Nichol, Susan</w:t>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Lamond Davina; Monk Justin; Bates Gareth; Ferguson Matthew; Evans Gary; Fredriksson Daniel; Parsons David</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NR reply to VT 2012 EAS ADC referral</w:t>
      </w:r>
    </w:p>
    <w:p w:rsidR="00000000" w:rsidDel="00000000" w:rsidP="00000000" w:rsidRDefault="00000000" w:rsidRPr="00000000" w14:paraId="00000462">
      <w:pPr>
        <w:rPr>
          <w:vertAlign w:val="baseline"/>
        </w:rPr>
      </w:pPr>
      <w:r w:rsidDel="00000000" w:rsidR="00000000" w:rsidRPr="00000000">
        <w:rPr>
          <w:rtl w:val="0"/>
        </w:rPr>
      </w:r>
    </w:p>
    <w:p w:rsidR="00000000" w:rsidDel="00000000" w:rsidP="00000000" w:rsidRDefault="00000000" w:rsidRPr="00000000" w14:paraId="00000463">
      <w:pPr>
        <w:rPr>
          <w:vertAlign w:val="baseline"/>
        </w:rPr>
      </w:pPr>
      <w:r w:rsidDel="00000000" w:rsidR="00000000" w:rsidRPr="00000000">
        <w:rPr>
          <w:rFonts w:ascii="Arial" w:cs="Arial" w:eastAsia="Arial" w:hAnsi="Arial"/>
          <w:sz w:val="20"/>
          <w:szCs w:val="20"/>
          <w:vertAlign w:val="baseline"/>
          <w:rtl w:val="0"/>
        </w:rPr>
        <w:t xml:space="preserve">Susan</w:t>
      </w:r>
      <w:r w:rsidDel="00000000" w:rsidR="00000000" w:rsidRPr="00000000">
        <w:rPr>
          <w:rtl w:val="0"/>
        </w:rPr>
      </w:r>
    </w:p>
    <w:p w:rsidR="00000000" w:rsidDel="00000000" w:rsidP="00000000" w:rsidRDefault="00000000" w:rsidRPr="00000000" w14:paraId="00000464">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465">
      <w:pPr>
        <w:rPr>
          <w:vertAlign w:val="baseline"/>
        </w:rPr>
      </w:pPr>
      <w:r w:rsidDel="00000000" w:rsidR="00000000" w:rsidRPr="00000000">
        <w:rPr>
          <w:rFonts w:ascii="Arial" w:cs="Arial" w:eastAsia="Arial" w:hAnsi="Arial"/>
          <w:sz w:val="20"/>
          <w:szCs w:val="20"/>
          <w:vertAlign w:val="baseline"/>
          <w:rtl w:val="0"/>
        </w:rPr>
        <w:t xml:space="preserve">Please see attached Network Rail’s reply to your 2012 EAS ADC referral.  We’ll discuss outstanding issues more when we both return from leave, I hope we can resolve as much as possible.</w:t>
      </w:r>
      <w:r w:rsidDel="00000000" w:rsidR="00000000" w:rsidRPr="00000000">
        <w:rPr>
          <w:rtl w:val="0"/>
        </w:rPr>
      </w:r>
    </w:p>
    <w:p w:rsidR="00000000" w:rsidDel="00000000" w:rsidP="00000000" w:rsidRDefault="00000000" w:rsidRPr="00000000" w14:paraId="00000466">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467">
      <w:pPr>
        <w:rPr>
          <w:vertAlign w:val="baseline"/>
        </w:rPr>
      </w:pPr>
      <w:r w:rsidDel="00000000" w:rsidR="00000000" w:rsidRPr="00000000">
        <w:rPr>
          <w:rFonts w:ascii="Arial" w:cs="Arial" w:eastAsia="Arial" w:hAnsi="Arial"/>
          <w:sz w:val="20"/>
          <w:szCs w:val="20"/>
          <w:vertAlign w:val="baseline"/>
          <w:rtl w:val="0"/>
        </w:rPr>
        <w:t xml:space="preserve">As discussed on the phone, I apologise that we weren’t able to discuss this with you in more depth before we issued our decision.</w:t>
      </w:r>
      <w:r w:rsidDel="00000000" w:rsidR="00000000" w:rsidRPr="00000000">
        <w:rPr>
          <w:rtl w:val="0"/>
        </w:rPr>
      </w:r>
    </w:p>
    <w:p w:rsidR="00000000" w:rsidDel="00000000" w:rsidP="00000000" w:rsidRDefault="00000000" w:rsidRPr="00000000" w14:paraId="00000468">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469">
      <w:pPr>
        <w:rPr>
          <w:vertAlign w:val="baseline"/>
        </w:rPr>
      </w:pPr>
      <w:r w:rsidDel="00000000" w:rsidR="00000000" w:rsidRPr="00000000">
        <w:rPr>
          <w:rFonts w:ascii="Arial" w:cs="Arial" w:eastAsia="Arial" w:hAnsi="Arial"/>
          <w:sz w:val="20"/>
          <w:szCs w:val="20"/>
          <w:vertAlign w:val="baseline"/>
          <w:rtl w:val="0"/>
        </w:rPr>
        <w:t xml:space="preserve">Regards</w:t>
      </w:r>
      <w:r w:rsidDel="00000000" w:rsidR="00000000" w:rsidRPr="00000000">
        <w:rPr>
          <w:rtl w:val="0"/>
        </w:rPr>
      </w:r>
    </w:p>
    <w:p w:rsidR="00000000" w:rsidDel="00000000" w:rsidP="00000000" w:rsidRDefault="00000000" w:rsidRPr="00000000" w14:paraId="0000046A">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46B">
      <w:pPr>
        <w:rPr>
          <w:vertAlign w:val="baseline"/>
        </w:rPr>
      </w:pPr>
      <w:r w:rsidDel="00000000" w:rsidR="00000000" w:rsidRPr="00000000">
        <w:rPr>
          <w:rFonts w:ascii="Arial" w:cs="Arial" w:eastAsia="Arial" w:hAnsi="Arial"/>
          <w:sz w:val="20"/>
          <w:szCs w:val="20"/>
          <w:vertAlign w:val="baseline"/>
          <w:rtl w:val="0"/>
        </w:rPr>
        <w:t xml:space="preserve">Joe</w:t>
      </w:r>
      <w:r w:rsidDel="00000000" w:rsidR="00000000" w:rsidRPr="00000000">
        <w:rPr>
          <w:rtl w:val="0"/>
        </w:rPr>
      </w:r>
    </w:p>
    <w:p w:rsidR="00000000" w:rsidDel="00000000" w:rsidP="00000000" w:rsidRDefault="00000000" w:rsidRPr="00000000" w14:paraId="0000046C">
      <w:pPr>
        <w:rPr>
          <w:rFonts w:ascii="Arial" w:cs="Arial" w:eastAsia="Arial" w:hAnsi="Arial"/>
          <w:b w:val="0"/>
          <w:color w:val="000080"/>
          <w:sz w:val="22"/>
          <w:szCs w:val="22"/>
          <w:vertAlign w:val="baseline"/>
        </w:rPr>
      </w:pPr>
      <w:r w:rsidDel="00000000" w:rsidR="00000000" w:rsidRPr="00000000">
        <w:rPr>
          <w:rFonts w:ascii="Arial" w:cs="Arial" w:eastAsia="Arial" w:hAnsi="Arial"/>
          <w:b w:val="0"/>
          <w:color w:val="000080"/>
          <w:sz w:val="22"/>
          <w:szCs w:val="22"/>
          <w:vertAlign w:val="baseline"/>
          <w:rtl w:val="0"/>
        </w:rPr>
        <w:t xml:space="preserve">Joe Warr, Lead Access Planner LNW, EAP, Network Rail </w:t>
      </w:r>
    </w:p>
    <w:p w:rsidR="00000000" w:rsidDel="00000000" w:rsidP="00000000" w:rsidRDefault="00000000" w:rsidRPr="00000000" w14:paraId="0000046D">
      <w:pPr>
        <w:rPr>
          <w:rFonts w:ascii="Arial" w:cs="Arial" w:eastAsia="Arial" w:hAnsi="Arial"/>
          <w:b w:val="1"/>
          <w:color w:val="000080"/>
          <w:sz w:val="22"/>
          <w:szCs w:val="22"/>
          <w:vertAlign w:val="baseline"/>
        </w:rPr>
      </w:pPr>
      <w:r w:rsidDel="00000000" w:rsidR="00000000" w:rsidRPr="00000000">
        <w:rPr>
          <w:rtl w:val="0"/>
        </w:rPr>
      </w:r>
    </w:p>
    <w:p w:rsidR="00000000" w:rsidDel="00000000" w:rsidP="00000000" w:rsidRDefault="00000000" w:rsidRPr="00000000" w14:paraId="0000046E">
      <w:pPr>
        <w:rPr>
          <w:rFonts w:ascii="Arial Narrow" w:cs="Arial Narrow" w:eastAsia="Arial Narrow" w:hAnsi="Arial Narrow"/>
          <w:b w:val="0"/>
          <w:sz w:val="22"/>
          <w:szCs w:val="22"/>
          <w:u w:val="single"/>
          <w:vertAlign w:val="baseline"/>
        </w:rPr>
      </w:pPr>
      <w:r w:rsidDel="00000000" w:rsidR="00000000" w:rsidRPr="00000000">
        <w:rPr>
          <w:rFonts w:ascii="Arial Narrow" w:cs="Arial Narrow" w:eastAsia="Arial Narrow" w:hAnsi="Arial Narrow"/>
          <w:b w:val="1"/>
          <w:sz w:val="22"/>
          <w:szCs w:val="22"/>
          <w:u w:val="single"/>
          <w:vertAlign w:val="baseline"/>
          <w:rtl w:val="0"/>
        </w:rPr>
        <w:t xml:space="preserve">Addendum </w:t>
      </w:r>
      <w:r w:rsidDel="00000000" w:rsidR="00000000" w:rsidRPr="00000000">
        <w:rPr>
          <w:rtl w:val="0"/>
        </w:rPr>
      </w:r>
    </w:p>
    <w:p w:rsidR="00000000" w:rsidDel="00000000" w:rsidP="00000000" w:rsidRDefault="00000000" w:rsidRPr="00000000" w14:paraId="0000046F">
      <w:pPr>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The above highlights that in V.1 Network Rail initially considered the original Cheadle Hulme- Slade Lane item as being viable for implementation during a Bank Holiday Period, but this was not enacted upon in totality (i.e part went to May SBH, the other to Week 14).</w:t>
      </w:r>
      <w:r w:rsidDel="00000000" w:rsidR="00000000" w:rsidRPr="00000000">
        <w:rPr>
          <w:rtl w:val="0"/>
        </w:rPr>
      </w:r>
    </w:p>
    <w:p w:rsidR="00000000" w:rsidDel="00000000" w:rsidP="00000000" w:rsidRDefault="00000000" w:rsidRPr="00000000" w14:paraId="00000470">
      <w:pPr>
        <w:rPr>
          <w:sz w:val="22"/>
          <w:szCs w:val="22"/>
          <w:vertAlign w:val="baseline"/>
        </w:rPr>
      </w:pPr>
      <w:r w:rsidDel="00000000" w:rsidR="00000000" w:rsidRPr="00000000">
        <w:rPr>
          <w:rtl w:val="0"/>
        </w:rPr>
      </w:r>
    </w:p>
    <w:p w:rsidR="00000000" w:rsidDel="00000000" w:rsidP="00000000" w:rsidRDefault="00000000" w:rsidRPr="00000000" w14:paraId="00000471">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“L1”</w:t>
      </w:r>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WCTL Director Response to Network Rail over 2012 ABH Works</w:t>
      </w:r>
      <w:r w:rsidDel="00000000" w:rsidR="00000000" w:rsidRPr="00000000">
        <w:rPr>
          <w:rtl w:val="0"/>
        </w:rPr>
      </w:r>
    </w:p>
    <w:p w:rsidR="00000000" w:rsidDel="00000000" w:rsidP="00000000" w:rsidRDefault="00000000" w:rsidRPr="00000000" w14:paraId="00000474">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475">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Bearpark, Phil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22 September 2011 09:12</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Joyce Michelle</w:t>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Gibb, Chris; Dunster, Jonathan; Hodgkinson, Rob</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 Aug BH 2012 planned work</w:t>
      </w:r>
    </w:p>
    <w:p w:rsidR="00000000" w:rsidDel="00000000" w:rsidP="00000000" w:rsidRDefault="00000000" w:rsidRPr="00000000" w14:paraId="00000476">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477">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Michelle</w:t>
      </w:r>
    </w:p>
    <w:p w:rsidR="00000000" w:rsidDel="00000000" w:rsidP="00000000" w:rsidRDefault="00000000" w:rsidRPr="00000000" w14:paraId="00000478">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479">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Thanks for this. I appreciate that you have done this research, however, I do not agree with the findings. How is it possible that Engineering resources are stretched on a Bank Holiday weekend where there is “no” engineering. As we have always said, customer numbers are much lower on Bank Holiday Sundays and we prefer to have disruption on those Sundays rather than on normal weekend Sundays.</w:t>
      </w:r>
    </w:p>
    <w:p w:rsidR="00000000" w:rsidDel="00000000" w:rsidP="00000000" w:rsidRDefault="00000000" w:rsidRPr="00000000" w14:paraId="0000047A">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47B">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I will instruct my team to prepare a submission to ADRC panel.</w:t>
      </w:r>
    </w:p>
    <w:p w:rsidR="00000000" w:rsidDel="00000000" w:rsidP="00000000" w:rsidRDefault="00000000" w:rsidRPr="00000000" w14:paraId="0000047C">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47D">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Phil</w:t>
      </w:r>
    </w:p>
    <w:p w:rsidR="00000000" w:rsidDel="00000000" w:rsidP="00000000" w:rsidRDefault="00000000" w:rsidRPr="00000000" w14:paraId="0000047E">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47F">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Phil Bearpark</w:t>
      </w:r>
    </w:p>
    <w:p w:rsidR="00000000" w:rsidDel="00000000" w:rsidP="00000000" w:rsidRDefault="00000000" w:rsidRPr="00000000" w14:paraId="00000480">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Production Director</w:t>
      </w:r>
    </w:p>
    <w:p w:rsidR="00000000" w:rsidDel="00000000" w:rsidP="00000000" w:rsidRDefault="00000000" w:rsidRPr="00000000" w14:paraId="00000481">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Virgin Trains</w:t>
      </w:r>
    </w:p>
    <w:p w:rsidR="00000000" w:rsidDel="00000000" w:rsidP="00000000" w:rsidRDefault="00000000" w:rsidRPr="00000000" w14:paraId="00000482">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Tel - </w:t>
      </w:r>
      <w:r w:rsidDel="00000000" w:rsidR="00000000" w:rsidRPr="00000000">
        <w:rPr>
          <w:rFonts w:ascii="Calibri" w:cs="Calibri" w:eastAsia="Calibri" w:hAnsi="Calibri"/>
          <w:color w:val="1f497d"/>
          <w:sz w:val="22"/>
          <w:szCs w:val="22"/>
          <w:rtl w:val="0"/>
        </w:rPr>
        <w:t xml:space="preserve">[redacted]</w:t>
      </w:r>
      <w:r w:rsidDel="00000000" w:rsidR="00000000" w:rsidRPr="00000000">
        <w:rPr>
          <w:rtl w:val="0"/>
        </w:rPr>
      </w:r>
    </w:p>
    <w:p w:rsidR="00000000" w:rsidDel="00000000" w:rsidP="00000000" w:rsidRDefault="00000000" w:rsidRPr="00000000" w14:paraId="00000483">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484">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P.A. Tina Cranley </w:t>
      </w:r>
    </w:p>
    <w:p w:rsidR="00000000" w:rsidDel="00000000" w:rsidP="00000000" w:rsidRDefault="00000000" w:rsidRPr="00000000" w14:paraId="00000485">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486">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Joyce Michelle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22 September 2011 08:25</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Bearpark, Phil</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Aug BH 2012 planned work</w:t>
      </w:r>
    </w:p>
    <w:p w:rsidR="00000000" w:rsidDel="00000000" w:rsidP="00000000" w:rsidRDefault="00000000" w:rsidRPr="00000000" w14:paraId="00000487">
      <w:pPr>
        <w:rPr>
          <w:vertAlign w:val="baseline"/>
        </w:rPr>
      </w:pPr>
      <w:r w:rsidDel="00000000" w:rsidR="00000000" w:rsidRPr="00000000">
        <w:rPr>
          <w:rtl w:val="0"/>
        </w:rPr>
      </w:r>
    </w:p>
    <w:p w:rsidR="00000000" w:rsidDel="00000000" w:rsidP="00000000" w:rsidRDefault="00000000" w:rsidRPr="00000000" w14:paraId="00000488">
      <w:pPr>
        <w:rPr>
          <w:vertAlign w:val="baseline"/>
        </w:rPr>
      </w:pPr>
      <w:r w:rsidDel="00000000" w:rsidR="00000000" w:rsidRPr="00000000">
        <w:rPr>
          <w:rFonts w:ascii="Arial" w:cs="Arial" w:eastAsia="Arial" w:hAnsi="Arial"/>
          <w:sz w:val="20"/>
          <w:szCs w:val="20"/>
          <w:vertAlign w:val="baseline"/>
          <w:rtl w:val="0"/>
        </w:rPr>
        <w:t xml:space="preserve">Phil</w:t>
      </w:r>
      <w:r w:rsidDel="00000000" w:rsidR="00000000" w:rsidRPr="00000000">
        <w:rPr>
          <w:rtl w:val="0"/>
        </w:rPr>
      </w:r>
    </w:p>
    <w:p w:rsidR="00000000" w:rsidDel="00000000" w:rsidP="00000000" w:rsidRDefault="00000000" w:rsidRPr="00000000" w14:paraId="00000489">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48A">
      <w:pPr>
        <w:rPr>
          <w:vertAlign w:val="baseline"/>
        </w:rPr>
      </w:pPr>
      <w:r w:rsidDel="00000000" w:rsidR="00000000" w:rsidRPr="00000000">
        <w:rPr>
          <w:rFonts w:ascii="Arial" w:cs="Arial" w:eastAsia="Arial" w:hAnsi="Arial"/>
          <w:sz w:val="20"/>
          <w:szCs w:val="20"/>
          <w:vertAlign w:val="baseline"/>
          <w:rtl w:val="0"/>
        </w:rPr>
        <w:t xml:space="preserve">Further to discussion at DL today, I can summarise the Aug 2012 weekend works as follows -    </w:t>
      </w:r>
      <w:r w:rsidDel="00000000" w:rsidR="00000000" w:rsidRPr="00000000">
        <w:rPr>
          <w:rtl w:val="0"/>
        </w:rPr>
      </w:r>
    </w:p>
    <w:p w:rsidR="00000000" w:rsidDel="00000000" w:rsidP="00000000" w:rsidRDefault="00000000" w:rsidRPr="00000000" w14:paraId="0000048B">
      <w:pPr>
        <w:rPr>
          <w:vertAlign w:val="baseline"/>
        </w:rPr>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48C">
      <w:pPr>
        <w:rPr>
          <w:vertAlign w:val="baseline"/>
        </w:rPr>
      </w:pPr>
      <w:r w:rsidDel="00000000" w:rsidR="00000000" w:rsidRPr="00000000">
        <w:rPr>
          <w:rFonts w:ascii="Arial" w:cs="Arial" w:eastAsia="Arial" w:hAnsi="Arial"/>
          <w:b w:val="1"/>
          <w:sz w:val="20"/>
          <w:szCs w:val="20"/>
          <w:vertAlign w:val="baseline"/>
          <w:rtl w:val="0"/>
        </w:rPr>
        <w:t xml:space="preserve">S&amp; C Tamping has been agreed at Norton Bridge </w:t>
      </w:r>
      <w:r w:rsidDel="00000000" w:rsidR="00000000" w:rsidRPr="00000000">
        <w:rPr>
          <w:rtl w:val="0"/>
        </w:rPr>
      </w:r>
    </w:p>
    <w:p w:rsidR="00000000" w:rsidDel="00000000" w:rsidP="00000000" w:rsidRDefault="00000000" w:rsidRPr="00000000" w14:paraId="0000048D">
      <w:pPr>
        <w:rPr>
          <w:vertAlign w:val="baseline"/>
        </w:rPr>
      </w:pPr>
      <w:r w:rsidDel="00000000" w:rsidR="00000000" w:rsidRPr="00000000">
        <w:rPr>
          <w:rFonts w:ascii="Arial" w:cs="Arial" w:eastAsia="Arial" w:hAnsi="Arial"/>
          <w:sz w:val="20"/>
          <w:szCs w:val="20"/>
          <w:vertAlign w:val="baseline"/>
          <w:rtl w:val="0"/>
        </w:rPr>
        <w:t xml:space="preserve">P2012/1394371 </w:t>
      </w:r>
      <w:r w:rsidDel="00000000" w:rsidR="00000000" w:rsidRPr="00000000">
        <w:rPr>
          <w:rtl w:val="0"/>
        </w:rPr>
      </w:r>
    </w:p>
    <w:p w:rsidR="00000000" w:rsidDel="00000000" w:rsidP="00000000" w:rsidRDefault="00000000" w:rsidRPr="00000000" w14:paraId="0000048E">
      <w:pPr>
        <w:rPr>
          <w:vertAlign w:val="baseline"/>
        </w:rPr>
      </w:pPr>
      <w:r w:rsidDel="00000000" w:rsidR="00000000" w:rsidRPr="00000000">
        <w:rPr>
          <w:rFonts w:ascii="Arial" w:cs="Arial" w:eastAsia="Arial" w:hAnsi="Arial"/>
          <w:sz w:val="20"/>
          <w:szCs w:val="20"/>
          <w:vertAlign w:val="baseline"/>
          <w:rtl w:val="0"/>
        </w:rPr>
        <w:t xml:space="preserve">Whitehouse Jn and Basford Hall Jn 2130 Sat to 1300 Sun Down and Up Fast </w:t>
      </w:r>
      <w:r w:rsidDel="00000000" w:rsidR="00000000" w:rsidRPr="00000000">
        <w:rPr>
          <w:rtl w:val="0"/>
        </w:rPr>
      </w:r>
    </w:p>
    <w:p w:rsidR="00000000" w:rsidDel="00000000" w:rsidP="00000000" w:rsidRDefault="00000000" w:rsidRPr="00000000" w14:paraId="0000048F">
      <w:pPr>
        <w:rPr>
          <w:vertAlign w:val="baseline"/>
        </w:rPr>
      </w:pPr>
      <w:r w:rsidDel="00000000" w:rsidR="00000000" w:rsidRPr="00000000">
        <w:rPr>
          <w:rFonts w:ascii="Arial" w:cs="Arial" w:eastAsia="Arial" w:hAnsi="Arial"/>
          <w:sz w:val="20"/>
          <w:szCs w:val="20"/>
          <w:vertAlign w:val="baseline"/>
          <w:rtl w:val="0"/>
        </w:rPr>
        <w:t xml:space="preserve">Whitehouse Jn and Basford Hall Jn SB Slow Lines 2345 Sat to </w:t>
      </w:r>
      <w:r w:rsidDel="00000000" w:rsidR="00000000" w:rsidRPr="00000000">
        <w:rPr>
          <w:rFonts w:ascii="Arial" w:cs="Arial" w:eastAsia="Arial" w:hAnsi="Arial"/>
          <w:b w:val="1"/>
          <w:sz w:val="20"/>
          <w:szCs w:val="20"/>
          <w:vertAlign w:val="baseline"/>
          <w:rtl w:val="0"/>
        </w:rPr>
        <w:t xml:space="preserve">0930 Sun</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490">
      <w:pPr>
        <w:rPr>
          <w:vertAlign w:val="baseline"/>
        </w:rPr>
      </w:pPr>
      <w:r w:rsidDel="00000000" w:rsidR="00000000" w:rsidRPr="00000000">
        <w:rPr>
          <w:rFonts w:ascii="Arial" w:cs="Arial" w:eastAsia="Arial" w:hAnsi="Arial"/>
          <w:sz w:val="20"/>
          <w:szCs w:val="20"/>
          <w:vertAlign w:val="baseline"/>
          <w:rtl w:val="0"/>
        </w:rPr>
        <w:t xml:space="preserve">Penkridge and Trent Valley No 1 2345 Sat to 0930 Sun</w:t>
      </w:r>
      <w:r w:rsidDel="00000000" w:rsidR="00000000" w:rsidRPr="00000000">
        <w:rPr>
          <w:rtl w:val="0"/>
        </w:rPr>
      </w:r>
    </w:p>
    <w:p w:rsidR="00000000" w:rsidDel="00000000" w:rsidP="00000000" w:rsidRDefault="00000000" w:rsidRPr="00000000" w14:paraId="00000491">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49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Norton Bridge tamping access still provides a route for service groups from Euston to Scotland and Euston to Manchester.  It also provides a route between Birmingham/West Mids and Manchester (albeit missing the call at Stoke).  There are still services between Stoke and Manchester on Euston to Manchester services.  </w:t>
      </w:r>
    </w:p>
    <w:p w:rsidR="00000000" w:rsidDel="00000000" w:rsidP="00000000" w:rsidRDefault="00000000" w:rsidRPr="00000000" w14:paraId="00000493">
      <w:pPr>
        <w:rPr>
          <w:vertAlign w:val="baseline"/>
        </w:rPr>
      </w:pPr>
      <w:r w:rsidDel="00000000" w:rsidR="00000000" w:rsidRPr="00000000">
        <w:rPr>
          <w:rtl w:val="0"/>
        </w:rPr>
      </w:r>
    </w:p>
    <w:p w:rsidR="00000000" w:rsidDel="00000000" w:rsidP="00000000" w:rsidRDefault="00000000" w:rsidRPr="00000000" w14:paraId="00000494">
      <w:pPr>
        <w:rPr>
          <w:vertAlign w:val="baseline"/>
        </w:rPr>
      </w:pPr>
      <w:r w:rsidDel="00000000" w:rsidR="00000000" w:rsidRPr="00000000">
        <w:rPr>
          <w:rFonts w:ascii="Arial" w:cs="Arial" w:eastAsia="Arial" w:hAnsi="Arial"/>
          <w:sz w:val="20"/>
          <w:szCs w:val="20"/>
          <w:vertAlign w:val="baseline"/>
          <w:rtl w:val="0"/>
        </w:rPr>
        <w:t xml:space="preserve">The main service groups are still catered for by taking this block at these times, </w:t>
      </w:r>
      <w:r w:rsidDel="00000000" w:rsidR="00000000" w:rsidRPr="00000000">
        <w:rPr>
          <w:rFonts w:ascii="Arial" w:cs="Arial" w:eastAsia="Arial" w:hAnsi="Arial"/>
          <w:b w:val="1"/>
          <w:sz w:val="20"/>
          <w:szCs w:val="20"/>
          <w:vertAlign w:val="baseline"/>
          <w:rtl w:val="0"/>
        </w:rPr>
        <w:t xml:space="preserve">so minimal impact on the travelling public</w:t>
      </w:r>
      <w:r w:rsidDel="00000000" w:rsidR="00000000" w:rsidRPr="00000000">
        <w:rPr>
          <w:rFonts w:ascii="Arial" w:cs="Arial" w:eastAsia="Arial" w:hAnsi="Arial"/>
          <w:sz w:val="20"/>
          <w:szCs w:val="20"/>
          <w:vertAlign w:val="baseline"/>
          <w:rtl w:val="0"/>
        </w:rPr>
        <w:t xml:space="preserve">.  It is low risk as the adjacent lines are open to traffic. This is why the work was permitted in this weekend. Our preference would be to avoid dating of this work on a Bank Holiday weekend when engineering resource is stretched, but unfortunately the journey time restrictions on Anglo Scottish passenger services between 1145 Sun and 1300 Sun don’t permit this work to be dated on a non Bank Holiday weekend. </w:t>
      </w:r>
      <w:r w:rsidDel="00000000" w:rsidR="00000000" w:rsidRPr="00000000">
        <w:rPr>
          <w:rtl w:val="0"/>
        </w:rPr>
      </w:r>
    </w:p>
    <w:p w:rsidR="00000000" w:rsidDel="00000000" w:rsidP="00000000" w:rsidRDefault="00000000" w:rsidRPr="00000000" w14:paraId="00000495">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“L1”</w:t>
      </w: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WCTL Director Response to Network Rail over 2012 ABH Works Cont...</w:t>
      </w:r>
      <w:r w:rsidDel="00000000" w:rsidR="00000000" w:rsidRPr="00000000">
        <w:rPr>
          <w:rtl w:val="0"/>
        </w:rPr>
      </w:r>
    </w:p>
    <w:p w:rsidR="00000000" w:rsidDel="00000000" w:rsidP="00000000" w:rsidRDefault="00000000" w:rsidRPr="00000000" w14:paraId="0000049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99">
      <w:pPr>
        <w:rPr>
          <w:vertAlign w:val="baseline"/>
        </w:rPr>
      </w:pPr>
      <w:r w:rsidDel="00000000" w:rsidR="00000000" w:rsidRPr="00000000">
        <w:rPr>
          <w:rFonts w:ascii="Arial" w:cs="Arial" w:eastAsia="Arial" w:hAnsi="Arial"/>
          <w:sz w:val="20"/>
          <w:szCs w:val="20"/>
          <w:vertAlign w:val="baseline"/>
          <w:rtl w:val="0"/>
        </w:rPr>
        <w:t xml:space="preserve">It would be a great deal more disruptive for travellers in the North West if we had a reduced service level diverted via the Styal lines to avoid Stockport.  Further the Stockport job requires a 16 hour block of all lines 0030 Sun to 1630 Sun.</w:t>
      </w:r>
      <w:r w:rsidDel="00000000" w:rsidR="00000000" w:rsidRPr="00000000">
        <w:rPr>
          <w:rtl w:val="0"/>
        </w:rPr>
      </w:r>
    </w:p>
    <w:p w:rsidR="00000000" w:rsidDel="00000000" w:rsidP="00000000" w:rsidRDefault="00000000" w:rsidRPr="00000000" w14:paraId="0000049A">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49B">
      <w:pPr>
        <w:rPr>
          <w:vertAlign w:val="baseline"/>
        </w:rPr>
      </w:pPr>
      <w:r w:rsidDel="00000000" w:rsidR="00000000" w:rsidRPr="00000000">
        <w:rPr>
          <w:rFonts w:ascii="Arial" w:cs="Arial" w:eastAsia="Arial" w:hAnsi="Arial"/>
          <w:sz w:val="20"/>
          <w:szCs w:val="20"/>
          <w:vertAlign w:val="baseline"/>
          <w:rtl w:val="0"/>
        </w:rPr>
        <w:t xml:space="preserve">Additionally we would also encounter resource issues if Stockport was to take place in the same weekend. However, the main decision factor was the more disruptive impact of the Stockport works in this weekend.</w:t>
      </w:r>
      <w:r w:rsidDel="00000000" w:rsidR="00000000" w:rsidRPr="00000000">
        <w:rPr>
          <w:rtl w:val="0"/>
        </w:rPr>
      </w:r>
    </w:p>
    <w:p w:rsidR="00000000" w:rsidDel="00000000" w:rsidP="00000000" w:rsidRDefault="00000000" w:rsidRPr="00000000" w14:paraId="0000049C">
      <w:pPr>
        <w:rPr>
          <w:vertAlign w:val="baseline"/>
        </w:rPr>
      </w:pPr>
      <w:r w:rsidDel="00000000" w:rsidR="00000000" w:rsidRPr="00000000">
        <w:rPr>
          <w:vertAlign w:val="baseline"/>
          <w:rtl w:val="0"/>
        </w:rPr>
        <w:t xml:space="preserve"> </w:t>
      </w:r>
    </w:p>
    <w:p w:rsidR="00000000" w:rsidDel="00000000" w:rsidP="00000000" w:rsidRDefault="00000000" w:rsidRPr="00000000" w14:paraId="0000049D">
      <w:pPr>
        <w:rPr>
          <w:vertAlign w:val="baseline"/>
        </w:rPr>
      </w:pPr>
      <w:r w:rsidDel="00000000" w:rsidR="00000000" w:rsidRPr="00000000">
        <w:rPr>
          <w:rFonts w:ascii="Arial" w:cs="Arial" w:eastAsia="Arial" w:hAnsi="Arial"/>
          <w:sz w:val="20"/>
          <w:szCs w:val="20"/>
          <w:vertAlign w:val="baseline"/>
          <w:rtl w:val="0"/>
        </w:rPr>
        <w:t xml:space="preserve">Michelle</w:t>
      </w:r>
      <w:r w:rsidDel="00000000" w:rsidR="00000000" w:rsidRPr="00000000">
        <w:rPr>
          <w:rtl w:val="0"/>
        </w:rPr>
      </w:r>
    </w:p>
    <w:p w:rsidR="00000000" w:rsidDel="00000000" w:rsidP="00000000" w:rsidRDefault="00000000" w:rsidRPr="00000000" w14:paraId="0000049E">
      <w:pPr>
        <w:rPr>
          <w:vertAlign w:val="baseline"/>
        </w:rPr>
      </w:pPr>
      <w:r w:rsidDel="00000000" w:rsidR="00000000" w:rsidRPr="00000000">
        <w:rPr>
          <w:vertAlign w:val="baseline"/>
          <w:rtl w:val="0"/>
        </w:rPr>
        <w:t xml:space="preserve"> </w:t>
      </w:r>
    </w:p>
    <w:p w:rsidR="00000000" w:rsidDel="00000000" w:rsidP="00000000" w:rsidRDefault="00000000" w:rsidRPr="00000000" w14:paraId="0000049F">
      <w:pPr>
        <w:rPr>
          <w:vertAlign w:val="baseline"/>
        </w:rPr>
      </w:pPr>
      <w:r w:rsidDel="00000000" w:rsidR="00000000" w:rsidRPr="00000000">
        <w:rPr>
          <w:rFonts w:ascii="Arial" w:cs="Arial" w:eastAsia="Arial" w:hAnsi="Arial"/>
          <w:sz w:val="20"/>
          <w:szCs w:val="20"/>
          <w:vertAlign w:val="baseline"/>
          <w:rtl w:val="0"/>
        </w:rPr>
        <w:t xml:space="preserve">Michelle Joyce</w:t>
      </w:r>
      <w:r w:rsidDel="00000000" w:rsidR="00000000" w:rsidRPr="00000000">
        <w:rPr>
          <w:rtl w:val="0"/>
        </w:rPr>
      </w:r>
    </w:p>
    <w:p w:rsidR="00000000" w:rsidDel="00000000" w:rsidP="00000000" w:rsidRDefault="00000000" w:rsidRPr="00000000" w14:paraId="000004A0">
      <w:pPr>
        <w:rPr>
          <w:vertAlign w:val="baseline"/>
        </w:rPr>
      </w:pPr>
      <w:r w:rsidDel="00000000" w:rsidR="00000000" w:rsidRPr="00000000">
        <w:rPr>
          <w:rFonts w:ascii="Arial" w:cs="Arial" w:eastAsia="Arial" w:hAnsi="Arial"/>
          <w:sz w:val="20"/>
          <w:szCs w:val="20"/>
          <w:vertAlign w:val="baseline"/>
          <w:rtl w:val="0"/>
        </w:rPr>
        <w:t xml:space="preserve">Customer Relationship Executive [Virgin Trains]</w:t>
      </w:r>
      <w:r w:rsidDel="00000000" w:rsidR="00000000" w:rsidRPr="00000000">
        <w:rPr>
          <w:vertAlign w:val="baseline"/>
          <w:rtl w:val="0"/>
        </w:rPr>
        <w:t xml:space="preserve"> </w:t>
        <w:br w:type="textWrapping"/>
      </w:r>
      <w:r w:rsidDel="00000000" w:rsidR="00000000" w:rsidRPr="00000000">
        <w:rPr>
          <w:rFonts w:ascii="Arial" w:cs="Arial" w:eastAsia="Arial" w:hAnsi="Arial"/>
          <w:sz w:val="20"/>
          <w:szCs w:val="20"/>
          <w:vertAlign w:val="baseline"/>
          <w:rtl w:val="0"/>
        </w:rPr>
        <w:t xml:space="preserve">Phone: </w:t>
      </w:r>
      <w:r w:rsidDel="00000000" w:rsidR="00000000" w:rsidRPr="00000000">
        <w:rPr>
          <w:rFonts w:ascii="Arial" w:cs="Arial" w:eastAsia="Arial" w:hAnsi="Arial"/>
          <w:sz w:val="20"/>
          <w:szCs w:val="20"/>
          <w:rtl w:val="0"/>
        </w:rPr>
        <w:t xml:space="preserve">[redacted]</w:t>
      </w:r>
      <w:r w:rsidDel="00000000" w:rsidR="00000000" w:rsidRPr="00000000">
        <w:rPr>
          <w:rtl w:val="0"/>
        </w:rPr>
      </w:r>
    </w:p>
    <w:p w:rsidR="00000000" w:rsidDel="00000000" w:rsidP="00000000" w:rsidRDefault="00000000" w:rsidRPr="00000000" w14:paraId="000004A1">
      <w:pPr>
        <w:rPr>
          <w:vertAlign w:val="baseline"/>
        </w:rPr>
      </w:pPr>
      <w:r w:rsidDel="00000000" w:rsidR="00000000" w:rsidRPr="00000000">
        <w:rPr>
          <w:vertAlign w:val="baseline"/>
          <w:rtl w:val="0"/>
        </w:rPr>
        <w:t xml:space="preserve"> </w:t>
      </w:r>
    </w:p>
    <w:p w:rsidR="00000000" w:rsidDel="00000000" w:rsidP="00000000" w:rsidRDefault="00000000" w:rsidRPr="00000000" w14:paraId="000004A2">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4A3">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4A4">
      <w:pPr>
        <w:rPr>
          <w:vertAlign w:val="baseline"/>
        </w:rPr>
      </w:pPr>
      <w:r w:rsidDel="00000000" w:rsidR="00000000" w:rsidRPr="00000000">
        <w:rPr>
          <w:rFonts w:ascii="Arial" w:cs="Arial" w:eastAsia="Arial" w:hAnsi="Arial"/>
          <w:sz w:val="20"/>
          <w:szCs w:val="20"/>
          <w:vertAlign w:val="baseline"/>
          <w:rtl w:val="0"/>
        </w:rPr>
        <w:t xml:space="preserve">Regards</w:t>
      </w:r>
      <w:r w:rsidDel="00000000" w:rsidR="00000000" w:rsidRPr="00000000">
        <w:rPr>
          <w:rtl w:val="0"/>
        </w:rPr>
      </w:r>
    </w:p>
    <w:p w:rsidR="00000000" w:rsidDel="00000000" w:rsidP="00000000" w:rsidRDefault="00000000" w:rsidRPr="00000000" w14:paraId="000004A5">
      <w:pPr>
        <w:rPr>
          <w:vertAlign w:val="baseline"/>
        </w:rPr>
      </w:pPr>
      <w:r w:rsidDel="00000000" w:rsidR="00000000" w:rsidRPr="00000000">
        <w:rPr>
          <w:rFonts w:ascii="Arial" w:cs="Arial" w:eastAsia="Arial" w:hAnsi="Arial"/>
          <w:sz w:val="20"/>
          <w:szCs w:val="20"/>
          <w:vertAlign w:val="baseline"/>
          <w:rtl w:val="0"/>
        </w:rPr>
        <w:t xml:space="preserve">Michelle</w:t>
      </w:r>
      <w:r w:rsidDel="00000000" w:rsidR="00000000" w:rsidRPr="00000000">
        <w:rPr>
          <w:rtl w:val="0"/>
        </w:rPr>
      </w:r>
    </w:p>
    <w:p w:rsidR="00000000" w:rsidDel="00000000" w:rsidP="00000000" w:rsidRDefault="00000000" w:rsidRPr="00000000" w14:paraId="000004A6">
      <w:pPr>
        <w:rPr>
          <w:vertAlign w:val="baseline"/>
        </w:rPr>
      </w:pPr>
      <w:r w:rsidDel="00000000" w:rsidR="00000000" w:rsidRPr="00000000">
        <w:rPr>
          <w:vertAlign w:val="baseline"/>
          <w:rtl w:val="0"/>
        </w:rPr>
        <w:t xml:space="preserve"> </w:t>
      </w:r>
    </w:p>
    <w:p w:rsidR="00000000" w:rsidDel="00000000" w:rsidP="00000000" w:rsidRDefault="00000000" w:rsidRPr="00000000" w14:paraId="000004A7">
      <w:pPr>
        <w:rPr>
          <w:vertAlign w:val="baseline"/>
        </w:rPr>
      </w:pPr>
      <w:r w:rsidDel="00000000" w:rsidR="00000000" w:rsidRPr="00000000">
        <w:rPr>
          <w:rFonts w:ascii="Arial" w:cs="Arial" w:eastAsia="Arial" w:hAnsi="Arial"/>
          <w:sz w:val="20"/>
          <w:szCs w:val="20"/>
          <w:vertAlign w:val="baseline"/>
          <w:rtl w:val="0"/>
        </w:rPr>
        <w:t xml:space="preserve">Michelle Joyce</w:t>
      </w:r>
      <w:r w:rsidDel="00000000" w:rsidR="00000000" w:rsidRPr="00000000">
        <w:rPr>
          <w:rtl w:val="0"/>
        </w:rPr>
      </w:r>
    </w:p>
    <w:p w:rsidR="00000000" w:rsidDel="00000000" w:rsidP="00000000" w:rsidRDefault="00000000" w:rsidRPr="00000000" w14:paraId="000004A8">
      <w:pPr>
        <w:rPr>
          <w:vertAlign w:val="baseline"/>
        </w:rPr>
      </w:pPr>
      <w:r w:rsidDel="00000000" w:rsidR="00000000" w:rsidRPr="00000000">
        <w:rPr>
          <w:rFonts w:ascii="Arial" w:cs="Arial" w:eastAsia="Arial" w:hAnsi="Arial"/>
          <w:sz w:val="20"/>
          <w:szCs w:val="20"/>
          <w:vertAlign w:val="baseline"/>
          <w:rtl w:val="0"/>
        </w:rPr>
        <w:t xml:space="preserve">Customer Relationship Executive [Virgin Trains]</w:t>
      </w:r>
      <w:r w:rsidDel="00000000" w:rsidR="00000000" w:rsidRPr="00000000">
        <w:rPr>
          <w:vertAlign w:val="baseline"/>
          <w:rtl w:val="0"/>
        </w:rPr>
        <w:t xml:space="preserve"> </w:t>
        <w:br w:type="textWrapping"/>
      </w:r>
      <w:r w:rsidDel="00000000" w:rsidR="00000000" w:rsidRPr="00000000">
        <w:rPr>
          <w:rFonts w:ascii="Arial" w:cs="Arial" w:eastAsia="Arial" w:hAnsi="Arial"/>
          <w:sz w:val="20"/>
          <w:szCs w:val="20"/>
          <w:vertAlign w:val="baseline"/>
          <w:rtl w:val="0"/>
        </w:rPr>
        <w:t xml:space="preserve">Phone: </w:t>
      </w:r>
      <w:r w:rsidDel="00000000" w:rsidR="00000000" w:rsidRPr="00000000">
        <w:rPr>
          <w:rFonts w:ascii="Arial" w:cs="Arial" w:eastAsia="Arial" w:hAnsi="Arial"/>
          <w:sz w:val="20"/>
          <w:szCs w:val="20"/>
          <w:rtl w:val="0"/>
        </w:rPr>
        <w:t xml:space="preserve">[redacted]</w:t>
      </w:r>
      <w:r w:rsidDel="00000000" w:rsidR="00000000" w:rsidRPr="00000000">
        <w:rPr>
          <w:vertAlign w:val="baseline"/>
          <w:rtl w:val="0"/>
        </w:rPr>
        <w:t xml:space="preserve"> </w:t>
      </w:r>
    </w:p>
    <w:p w:rsidR="00000000" w:rsidDel="00000000" w:rsidP="00000000" w:rsidRDefault="00000000" w:rsidRPr="00000000" w14:paraId="000004A9">
      <w:pPr>
        <w:rPr>
          <w:vertAlign w:val="baseline"/>
        </w:rPr>
      </w:pPr>
      <w:r w:rsidDel="00000000" w:rsidR="00000000" w:rsidRPr="00000000">
        <w:rPr>
          <w:vertAlign w:val="baseline"/>
          <w:rtl w:val="0"/>
        </w:rPr>
        <w:t xml:space="preserve"> </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content of this email (and any attachment) is confidential. It may also be legally privileged or otherwise protected from disclosure. This email should not be used by anyone who is not an original intended recipient, nor may it be copied or disclosed to anyone who is not an original intended recipient. If you have received this email by mistake please notify us by emailing the sender, and then delete the email and any copies from your system. Liability cannot be accepted for statements made which are clearly the senders own and not made on behalf of Network Rail. Network Rail Infrastructure Limited registered in England and Wales No. 2904587, registered office Kings Place, 90 York Way London N1 9AG </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D">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4AE">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“L2”</w:t>
      </w:r>
      <w:r w:rsidDel="00000000" w:rsidR="00000000" w:rsidRPr="00000000">
        <w:rPr>
          <w:rtl w:val="0"/>
        </w:rPr>
      </w:r>
    </w:p>
    <w:p w:rsidR="00000000" w:rsidDel="00000000" w:rsidP="00000000" w:rsidRDefault="00000000" w:rsidRPr="00000000" w14:paraId="000004AF">
      <w:pPr>
        <w:ind w:left="720" w:hanging="72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4B0">
      <w:pPr>
        <w:ind w:left="720" w:hanging="720"/>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u w:val="single"/>
          <w:vertAlign w:val="baseline"/>
          <w:rtl w:val="0"/>
        </w:rPr>
        <w:t xml:space="preserve">Examples of Works taking place during the ABH Period</w:t>
      </w:r>
      <w:r w:rsidDel="00000000" w:rsidR="00000000" w:rsidRPr="00000000">
        <w:rPr>
          <w:rtl w:val="0"/>
        </w:rPr>
      </w:r>
    </w:p>
    <w:p w:rsidR="00000000" w:rsidDel="00000000" w:rsidP="00000000" w:rsidRDefault="00000000" w:rsidRPr="00000000" w14:paraId="000004B1">
      <w:pPr>
        <w:ind w:left="720" w:hanging="720"/>
        <w:rPr>
          <w:rFonts w:ascii="Arial Narrow" w:cs="Arial Narrow" w:eastAsia="Arial Narrow" w:hAnsi="Arial Narrow"/>
          <w:b w:val="0"/>
          <w:u w:val="single"/>
          <w:vertAlign w:val="baseline"/>
        </w:rPr>
      </w:pPr>
      <w:r w:rsidDel="00000000" w:rsidR="00000000" w:rsidRPr="00000000">
        <w:rPr>
          <w:rtl w:val="0"/>
        </w:rPr>
      </w:r>
    </w:p>
    <w:tbl>
      <w:tblPr>
        <w:tblStyle w:val="Table9"/>
        <w:tblW w:w="11265.0" w:type="dxa"/>
        <w:jc w:val="left"/>
        <w:tblInd w:w="-15.0" w:type="dxa"/>
        <w:tblLayout w:type="fixed"/>
        <w:tblLook w:val="0000"/>
      </w:tblPr>
      <w:tblGrid>
        <w:gridCol w:w="194"/>
        <w:gridCol w:w="11071"/>
        <w:tblGridChange w:id="0">
          <w:tblGrid>
            <w:gridCol w:w="194"/>
            <w:gridCol w:w="11071"/>
          </w:tblGrid>
        </w:tblGridChange>
      </w:tblGrid>
      <w:tr>
        <w:trPr>
          <w:cantSplit w:val="0"/>
          <w:tblHeader w:val="0"/>
        </w:trPr>
        <w:tc>
          <w:tcPr>
            <w:vAlign w:val="center"/>
          </w:tcPr>
          <w:p w:rsidR="00000000" w:rsidDel="00000000" w:rsidP="00000000" w:rsidRDefault="00000000" w:rsidRPr="00000000" w14:paraId="000004B2">
            <w:pPr>
              <w:rPr>
                <w:b w:val="0"/>
                <w:color w:val="000000"/>
                <w:vertAlign w:val="baseline"/>
              </w:rPr>
            </w:pPr>
            <w:r w:rsidDel="00000000" w:rsidR="00000000" w:rsidRPr="00000000">
              <w:rPr>
                <w:rtl w:val="0"/>
              </w:rPr>
            </w:r>
          </w:p>
        </w:tc>
        <w:tc>
          <w:tcPr>
            <w:vAlign w:val="center"/>
          </w:tcPr>
          <w:p w:rsidR="00000000" w:rsidDel="00000000" w:rsidP="00000000" w:rsidRDefault="00000000" w:rsidRPr="00000000" w14:paraId="000004B3">
            <w:pPr>
              <w:rPr>
                <w:b w:val="0"/>
                <w:color w:val="000000"/>
                <w:vertAlign w:val="baseline"/>
              </w:rPr>
            </w:pPr>
            <w:r w:rsidDel="00000000" w:rsidR="00000000" w:rsidRPr="00000000">
              <w:rPr>
                <w:b w:val="1"/>
                <w:color w:val="000000"/>
                <w:vertAlign w:val="baseline"/>
                <w:rtl w:val="0"/>
              </w:rPr>
              <w:t xml:space="preserve">SATURDAY 25 to SUNDAY 26 AUGUST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B4">
            <w:pPr>
              <w:rPr>
                <w:color w:val="000000"/>
                <w:vertAlign w:val="baseline"/>
              </w:rPr>
            </w:pPr>
            <w:r w:rsidDel="00000000" w:rsidR="00000000" w:rsidRPr="00000000">
              <w:rPr>
                <w:rtl w:val="0"/>
              </w:rPr>
            </w:r>
          </w:p>
        </w:tc>
        <w:tc>
          <w:tcPr>
            <w:vAlign w:val="center"/>
          </w:tcPr>
          <w:p w:rsidR="00000000" w:rsidDel="00000000" w:rsidP="00000000" w:rsidRDefault="00000000" w:rsidRPr="00000000" w14:paraId="000004B5">
            <w:pPr>
              <w:rPr>
                <w:color w:val="000000"/>
                <w:vertAlign w:val="baseline"/>
              </w:rPr>
            </w:pPr>
            <w:r w:rsidDel="00000000" w:rsidR="00000000" w:rsidRPr="00000000">
              <w:rPr>
                <w:color w:val="000000"/>
                <w:vertAlign w:val="baseline"/>
                <w:rtl w:val="0"/>
              </w:rPr>
              <w:t xml:space="preserve">Ref. No.  </w:t>
            </w:r>
            <w:hyperlink r:id="rId27">
              <w:r w:rsidDel="00000000" w:rsidR="00000000" w:rsidRPr="00000000">
                <w:rPr>
                  <w:color w:val="0000ff"/>
                  <w:u w:val="single"/>
                  <w:vertAlign w:val="baseline"/>
                  <w:rtl w:val="0"/>
                </w:rPr>
                <w:t xml:space="preserve">P2012/1397654</w:t>
              </w:r>
            </w:hyperlink>
            <w:r w:rsidDel="00000000" w:rsidR="00000000" w:rsidRPr="00000000">
              <w:rPr>
                <w:color w:val="000000"/>
                <w:vertAlign w:val="baseline"/>
                <w:rtl w:val="0"/>
              </w:rPr>
              <w:t xml:space="preserve">  Possession Manager Network Operations West Coast South </w:t>
            </w:r>
          </w:p>
        </w:tc>
      </w:tr>
    </w:tbl>
    <w:p w:rsidR="00000000" w:rsidDel="00000000" w:rsidP="00000000" w:rsidRDefault="00000000" w:rsidRPr="00000000" w14:paraId="000004B6">
      <w:pPr>
        <w:rPr>
          <w:color w:val="000000"/>
          <w:sz w:val="16"/>
          <w:szCs w:val="16"/>
          <w:vertAlign w:val="baseline"/>
        </w:rPr>
      </w:pPr>
      <w:r w:rsidDel="00000000" w:rsidR="00000000" w:rsidRPr="00000000">
        <w:rPr>
          <w:rtl w:val="0"/>
        </w:rPr>
      </w:r>
    </w:p>
    <w:tbl>
      <w:tblPr>
        <w:tblStyle w:val="Table10"/>
        <w:tblW w:w="11265.0" w:type="dxa"/>
        <w:jc w:val="left"/>
        <w:tblInd w:w="-15.0" w:type="dxa"/>
        <w:tblLayout w:type="fixed"/>
        <w:tblLook w:val="0000"/>
      </w:tblPr>
      <w:tblGrid>
        <w:gridCol w:w="256"/>
        <w:gridCol w:w="11009"/>
        <w:tblGridChange w:id="0">
          <w:tblGrid>
            <w:gridCol w:w="256"/>
            <w:gridCol w:w="11009"/>
          </w:tblGrid>
        </w:tblGridChange>
      </w:tblGrid>
      <w:tr>
        <w:trPr>
          <w:cantSplit w:val="0"/>
          <w:tblHeader w:val="0"/>
        </w:trPr>
        <w:tc>
          <w:tcPr>
            <w:vAlign w:val="center"/>
          </w:tcPr>
          <w:p w:rsidR="00000000" w:rsidDel="00000000" w:rsidP="00000000" w:rsidRDefault="00000000" w:rsidRPr="00000000" w14:paraId="000004B7">
            <w:pPr>
              <w:rPr>
                <w:color w:val="00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vertAlign w:val="baseline"/>
              </w:rPr>
            </w:pPr>
            <w:r w:rsidDel="00000000" w:rsidR="00000000" w:rsidRPr="00000000">
              <w:rPr>
                <w:rtl w:val="0"/>
              </w:rPr>
            </w:r>
          </w:p>
          <w:tbl>
            <w:tblPr>
              <w:tblStyle w:val="Table11"/>
              <w:tblW w:w="8235.0" w:type="dxa"/>
              <w:jc w:val="left"/>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555"/>
              <w:gridCol w:w="2430"/>
              <w:gridCol w:w="3645"/>
              <w:gridCol w:w="630"/>
              <w:gridCol w:w="330"/>
              <w:gridCol w:w="645"/>
              <w:tblGridChange w:id="0">
                <w:tblGrid>
                  <w:gridCol w:w="555"/>
                  <w:gridCol w:w="2430"/>
                  <w:gridCol w:w="3645"/>
                  <w:gridCol w:w="630"/>
                  <w:gridCol w:w="330"/>
                  <w:gridCol w:w="64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B9">
                  <w:pPr>
                    <w:rPr>
                      <w:color w:val="000000"/>
                      <w:sz w:val="16"/>
                      <w:szCs w:val="16"/>
                      <w:vertAlign w:val="baseline"/>
                    </w:rPr>
                  </w:pPr>
                  <w:r w:rsidDel="00000000" w:rsidR="00000000" w:rsidRPr="00000000">
                    <w:rPr>
                      <w:color w:val="000000"/>
                      <w:sz w:val="16"/>
                      <w:szCs w:val="16"/>
                      <w:vertAlign w:val="baseline"/>
                      <w:rtl w:val="0"/>
                    </w:rPr>
                    <w:t xml:space="preserve">Item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BA">
                  <w:pPr>
                    <w:rPr>
                      <w:color w:val="000000"/>
                      <w:sz w:val="16"/>
                      <w:szCs w:val="16"/>
                      <w:vertAlign w:val="baseline"/>
                    </w:rPr>
                  </w:pPr>
                  <w:r w:rsidDel="00000000" w:rsidR="00000000" w:rsidRPr="00000000">
                    <w:rPr>
                      <w:color w:val="000000"/>
                      <w:sz w:val="16"/>
                      <w:szCs w:val="16"/>
                      <w:vertAlign w:val="baseline"/>
                      <w:rtl w:val="0"/>
                    </w:rPr>
                    <w:t xml:space="preserve">Hillmorton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BB">
                  <w:pPr>
                    <w:rPr>
                      <w:color w:val="000000"/>
                      <w:sz w:val="16"/>
                      <w:szCs w:val="16"/>
                      <w:vertAlign w:val="baseline"/>
                    </w:rPr>
                  </w:pPr>
                  <w:r w:rsidDel="00000000" w:rsidR="00000000" w:rsidRPr="00000000">
                    <w:rPr>
                      <w:color w:val="000000"/>
                      <w:sz w:val="16"/>
                      <w:szCs w:val="16"/>
                      <w:vertAlign w:val="baseline"/>
                      <w:rtl w:val="0"/>
                    </w:rPr>
                    <w:t xml:space="preserve">Down Fast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BC">
                  <w:pPr>
                    <w:rPr>
                      <w:color w:val="000000"/>
                      <w:sz w:val="16"/>
                      <w:szCs w:val="16"/>
                      <w:vertAlign w:val="baseline"/>
                    </w:rPr>
                  </w:pPr>
                  <w:r w:rsidDel="00000000" w:rsidR="00000000" w:rsidRPr="00000000">
                    <w:rPr>
                      <w:color w:val="000000"/>
                      <w:sz w:val="16"/>
                      <w:szCs w:val="16"/>
                      <w:vertAlign w:val="baseline"/>
                      <w:rtl w:val="0"/>
                    </w:rPr>
                    <w:t xml:space="preserve">2215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BD">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BE">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B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0">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1">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2">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4">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7">
                  <w:pPr>
                    <w:rPr>
                      <w:color w:val="000000"/>
                      <w:sz w:val="16"/>
                      <w:szCs w:val="16"/>
                      <w:vertAlign w:val="baseline"/>
                    </w:rPr>
                  </w:pPr>
                  <w:r w:rsidDel="00000000" w:rsidR="00000000" w:rsidRPr="00000000">
                    <w:rPr>
                      <w:color w:val="000000"/>
                      <w:sz w:val="16"/>
                      <w:szCs w:val="16"/>
                      <w:vertAlign w:val="baseline"/>
                      <w:rtl w:val="0"/>
                    </w:rPr>
                    <w:t xml:space="preserve">Down Slow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8">
                  <w:pPr>
                    <w:rPr>
                      <w:color w:val="000000"/>
                      <w:sz w:val="16"/>
                      <w:szCs w:val="16"/>
                      <w:vertAlign w:val="baseline"/>
                    </w:rPr>
                  </w:pPr>
                  <w:r w:rsidDel="00000000" w:rsidR="00000000" w:rsidRPr="00000000">
                    <w:rPr>
                      <w:color w:val="000000"/>
                      <w:sz w:val="16"/>
                      <w:szCs w:val="16"/>
                      <w:vertAlign w:val="baseline"/>
                      <w:rtl w:val="0"/>
                    </w:rPr>
                    <w:t xml:space="preserve">2215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9">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A">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D">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E">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C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0">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3">
                  <w:pPr>
                    <w:rPr>
                      <w:color w:val="000000"/>
                      <w:sz w:val="16"/>
                      <w:szCs w:val="16"/>
                      <w:vertAlign w:val="baseline"/>
                    </w:rPr>
                  </w:pPr>
                  <w:r w:rsidDel="00000000" w:rsidR="00000000" w:rsidRPr="00000000">
                    <w:rPr>
                      <w:color w:val="000000"/>
                      <w:sz w:val="16"/>
                      <w:szCs w:val="16"/>
                      <w:vertAlign w:val="baseline"/>
                      <w:rtl w:val="0"/>
                    </w:rPr>
                    <w:t xml:space="preserve">Down Northampton/Coventry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4">
                  <w:pPr>
                    <w:rPr>
                      <w:color w:val="000000"/>
                      <w:sz w:val="16"/>
                      <w:szCs w:val="16"/>
                      <w:vertAlign w:val="baseline"/>
                    </w:rPr>
                  </w:pPr>
                  <w:r w:rsidDel="00000000" w:rsidR="00000000" w:rsidRPr="00000000">
                    <w:rPr>
                      <w:color w:val="000000"/>
                      <w:sz w:val="16"/>
                      <w:szCs w:val="16"/>
                      <w:vertAlign w:val="baseline"/>
                      <w:rtl w:val="0"/>
                    </w:rPr>
                    <w:t xml:space="preserve">2215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5">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6">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8">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9">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A">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C">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E">
                  <w:pPr>
                    <w:rPr>
                      <w:color w:val="000000"/>
                      <w:sz w:val="16"/>
                      <w:szCs w:val="16"/>
                      <w:vertAlign w:val="baseline"/>
                    </w:rPr>
                  </w:pPr>
                  <w:r w:rsidDel="00000000" w:rsidR="00000000" w:rsidRPr="00000000">
                    <w:rPr>
                      <w:color w:val="000000"/>
                      <w:sz w:val="16"/>
                      <w:szCs w:val="16"/>
                      <w:vertAlign w:val="baseline"/>
                      <w:rtl w:val="0"/>
                    </w:rPr>
                    <w:t xml:space="preserve">Trent Valley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DF">
                  <w:pPr>
                    <w:rPr>
                      <w:color w:val="000000"/>
                      <w:sz w:val="16"/>
                      <w:szCs w:val="16"/>
                      <w:vertAlign w:val="baseline"/>
                    </w:rPr>
                  </w:pPr>
                  <w:r w:rsidDel="00000000" w:rsidR="00000000" w:rsidRPr="00000000">
                    <w:rPr>
                      <w:color w:val="000000"/>
                      <w:sz w:val="16"/>
                      <w:szCs w:val="16"/>
                      <w:vertAlign w:val="baseline"/>
                      <w:rtl w:val="0"/>
                    </w:rPr>
                    <w:t xml:space="preserve">Down Coventry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0">
                  <w:pPr>
                    <w:rPr>
                      <w:color w:val="000000"/>
                      <w:sz w:val="16"/>
                      <w:szCs w:val="16"/>
                      <w:vertAlign w:val="baseline"/>
                    </w:rPr>
                  </w:pPr>
                  <w:r w:rsidDel="00000000" w:rsidR="00000000" w:rsidRPr="00000000">
                    <w:rPr>
                      <w:color w:val="000000"/>
                      <w:sz w:val="16"/>
                      <w:szCs w:val="16"/>
                      <w:vertAlign w:val="baseline"/>
                      <w:rtl w:val="0"/>
                    </w:rPr>
                    <w:t xml:space="preserve">2215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1">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2">
                  <w:pPr>
                    <w:rPr>
                      <w:color w:val="000000"/>
                      <w:sz w:val="16"/>
                      <w:szCs w:val="16"/>
                      <w:vertAlign w:val="baseline"/>
                    </w:rPr>
                  </w:pPr>
                  <w:r w:rsidDel="00000000" w:rsidR="00000000" w:rsidRPr="00000000">
                    <w:rPr>
                      <w:color w:val="000000"/>
                      <w:sz w:val="16"/>
                      <w:szCs w:val="16"/>
                      <w:vertAlign w:val="baseline"/>
                      <w:rtl w:val="0"/>
                    </w:rPr>
                    <w:t xml:space="preserve">2350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4">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5">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6">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8">
                  <w:pPr>
                    <w:rPr>
                      <w:color w:val="000000"/>
                      <w:sz w:val="16"/>
                      <w:szCs w:val="16"/>
                      <w:vertAlign w:val="baseline"/>
                    </w:rPr>
                  </w:pPr>
                  <w:r w:rsidDel="00000000" w:rsidR="00000000" w:rsidRPr="00000000">
                    <w:rPr>
                      <w:color w:val="000000"/>
                      <w:sz w:val="16"/>
                      <w:szCs w:val="16"/>
                      <w:vertAlign w:val="baseline"/>
                      <w:rtl w:val="0"/>
                    </w:rPr>
                    <w:t xml:space="preserve">SAT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A">
                  <w:pPr>
                    <w:rPr>
                      <w:color w:val="000000"/>
                      <w:sz w:val="16"/>
                      <w:szCs w:val="16"/>
                      <w:vertAlign w:val="baseline"/>
                    </w:rPr>
                  </w:pPr>
                  <w:r w:rsidDel="00000000" w:rsidR="00000000" w:rsidRPr="00000000">
                    <w:rPr>
                      <w:color w:val="000000"/>
                      <w:sz w:val="16"/>
                      <w:szCs w:val="16"/>
                      <w:vertAlign w:val="baseline"/>
                      <w:rtl w:val="0"/>
                    </w:rPr>
                    <w:t xml:space="preserve">Long Lawford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EE">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E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0">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4">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F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F6">
                  <w:pPr>
                    <w:rPr>
                      <w:color w:val="000000"/>
                      <w:sz w:val="16"/>
                      <w:szCs w:val="16"/>
                      <w:vertAlign w:val="baseline"/>
                    </w:rPr>
                  </w:pPr>
                  <w:r w:rsidDel="00000000" w:rsidR="00000000" w:rsidRPr="00000000">
                    <w:rPr>
                      <w:color w:val="000000"/>
                      <w:sz w:val="16"/>
                      <w:szCs w:val="16"/>
                      <w:vertAlign w:val="baseline"/>
                      <w:rtl w:val="0"/>
                    </w:rPr>
                    <w:t xml:space="preserve">Rugby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F7">
                  <w:pPr>
                    <w:rPr>
                      <w:color w:val="000000"/>
                      <w:sz w:val="16"/>
                      <w:szCs w:val="16"/>
                      <w:vertAlign w:val="baseline"/>
                    </w:rPr>
                  </w:pPr>
                  <w:r w:rsidDel="00000000" w:rsidR="00000000" w:rsidRPr="00000000">
                    <w:rPr>
                      <w:color w:val="000000"/>
                      <w:sz w:val="16"/>
                      <w:szCs w:val="16"/>
                      <w:vertAlign w:val="baseline"/>
                      <w:rtl w:val="0"/>
                    </w:rPr>
                    <w:t xml:space="preserve">Platform 3/Engine Siding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F8">
                  <w:pPr>
                    <w:rPr>
                      <w:color w:val="000000"/>
                      <w:sz w:val="16"/>
                      <w:szCs w:val="16"/>
                      <w:vertAlign w:val="baseline"/>
                    </w:rPr>
                  </w:pPr>
                  <w:r w:rsidDel="00000000" w:rsidR="00000000" w:rsidRPr="00000000">
                    <w:rPr>
                      <w:color w:val="000000"/>
                      <w:sz w:val="16"/>
                      <w:szCs w:val="16"/>
                      <w:vertAlign w:val="baseline"/>
                      <w:rtl w:val="0"/>
                    </w:rPr>
                    <w:t xml:space="preserve">2215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F9">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FA">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F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F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FD">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FE">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4F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0">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2">
                  <w:pPr>
                    <w:rPr>
                      <w:color w:val="000000"/>
                      <w:sz w:val="16"/>
                      <w:szCs w:val="16"/>
                      <w:vertAlign w:val="baseline"/>
                    </w:rPr>
                  </w:pPr>
                  <w:r w:rsidDel="00000000" w:rsidR="00000000" w:rsidRPr="00000000">
                    <w:rPr>
                      <w:color w:val="000000"/>
                      <w:sz w:val="16"/>
                      <w:szCs w:val="16"/>
                      <w:vertAlign w:val="baseline"/>
                      <w:rtl w:val="0"/>
                    </w:rPr>
                    <w:t xml:space="preserve">Trent Valley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3">
                  <w:pPr>
                    <w:rPr>
                      <w:color w:val="000000"/>
                      <w:sz w:val="16"/>
                      <w:szCs w:val="16"/>
                      <w:vertAlign w:val="baseline"/>
                    </w:rPr>
                  </w:pPr>
                  <w:r w:rsidDel="00000000" w:rsidR="00000000" w:rsidRPr="00000000">
                    <w:rPr>
                      <w:color w:val="000000"/>
                      <w:sz w:val="16"/>
                      <w:szCs w:val="16"/>
                      <w:vertAlign w:val="baseline"/>
                      <w:rtl w:val="0"/>
                    </w:rPr>
                    <w:t xml:space="preserve">Single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4">
                  <w:pPr>
                    <w:rPr>
                      <w:color w:val="000000"/>
                      <w:sz w:val="16"/>
                      <w:szCs w:val="16"/>
                      <w:vertAlign w:val="baseline"/>
                    </w:rPr>
                  </w:pPr>
                  <w:r w:rsidDel="00000000" w:rsidR="00000000" w:rsidRPr="00000000">
                    <w:rPr>
                      <w:color w:val="000000"/>
                      <w:sz w:val="16"/>
                      <w:szCs w:val="16"/>
                      <w:vertAlign w:val="baseline"/>
                      <w:rtl w:val="0"/>
                    </w:rPr>
                    <w:t xml:space="preserve">2215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5">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6">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8">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9">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A">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C">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E">
                  <w:pPr>
                    <w:rPr>
                      <w:color w:val="000000"/>
                      <w:sz w:val="16"/>
                      <w:szCs w:val="16"/>
                      <w:vertAlign w:val="baseline"/>
                    </w:rPr>
                  </w:pPr>
                  <w:r w:rsidDel="00000000" w:rsidR="00000000" w:rsidRPr="00000000">
                    <w:rPr>
                      <w:color w:val="000000"/>
                      <w:sz w:val="16"/>
                      <w:szCs w:val="16"/>
                      <w:vertAlign w:val="baseline"/>
                      <w:rtl w:val="0"/>
                    </w:rPr>
                    <w:t xml:space="preserve">Trent Valley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0F">
                  <w:pPr>
                    <w:rPr>
                      <w:color w:val="000000"/>
                      <w:sz w:val="16"/>
                      <w:szCs w:val="16"/>
                      <w:vertAlign w:val="baseline"/>
                    </w:rPr>
                  </w:pPr>
                  <w:r w:rsidDel="00000000" w:rsidR="00000000" w:rsidRPr="00000000">
                    <w:rPr>
                      <w:color w:val="000000"/>
                      <w:sz w:val="16"/>
                      <w:szCs w:val="16"/>
                      <w:vertAlign w:val="baseline"/>
                      <w:rtl w:val="0"/>
                    </w:rPr>
                    <w:t xml:space="preserve">All Lines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0">
                  <w:pPr>
                    <w:rPr>
                      <w:color w:val="000000"/>
                      <w:sz w:val="16"/>
                      <w:szCs w:val="16"/>
                      <w:vertAlign w:val="baseline"/>
                    </w:rPr>
                  </w:pPr>
                  <w:r w:rsidDel="00000000" w:rsidR="00000000" w:rsidRPr="00000000">
                    <w:rPr>
                      <w:color w:val="000000"/>
                      <w:sz w:val="16"/>
                      <w:szCs w:val="16"/>
                      <w:vertAlign w:val="baseline"/>
                      <w:rtl w:val="0"/>
                    </w:rPr>
                    <w:t xml:space="preserve">2215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1">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2">
                  <w:pPr>
                    <w:rPr>
                      <w:color w:val="000000"/>
                      <w:sz w:val="16"/>
                      <w:szCs w:val="16"/>
                      <w:vertAlign w:val="baseline"/>
                    </w:rPr>
                  </w:pPr>
                  <w:r w:rsidDel="00000000" w:rsidR="00000000" w:rsidRPr="00000000">
                    <w:rPr>
                      <w:color w:val="000000"/>
                      <w:sz w:val="16"/>
                      <w:szCs w:val="16"/>
                      <w:vertAlign w:val="baseline"/>
                      <w:rtl w:val="0"/>
                    </w:rPr>
                    <w:t xml:space="preserve">0850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4">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5">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6">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8">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A">
                  <w:pPr>
                    <w:rPr>
                      <w:color w:val="000000"/>
                      <w:sz w:val="16"/>
                      <w:szCs w:val="16"/>
                      <w:vertAlign w:val="baseline"/>
                    </w:rPr>
                  </w:pPr>
                  <w:r w:rsidDel="00000000" w:rsidR="00000000" w:rsidRPr="00000000">
                    <w:rPr>
                      <w:color w:val="000000"/>
                      <w:sz w:val="16"/>
                      <w:szCs w:val="16"/>
                      <w:vertAlign w:val="baseline"/>
                      <w:rtl w:val="0"/>
                    </w:rPr>
                    <w:t xml:space="preserve">Trent Valley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B">
                  <w:pPr>
                    <w:rPr>
                      <w:color w:val="000000"/>
                      <w:sz w:val="16"/>
                      <w:szCs w:val="16"/>
                      <w:vertAlign w:val="baseline"/>
                    </w:rPr>
                  </w:pPr>
                  <w:r w:rsidDel="00000000" w:rsidR="00000000" w:rsidRPr="00000000">
                    <w:rPr>
                      <w:color w:val="000000"/>
                      <w:sz w:val="16"/>
                      <w:szCs w:val="16"/>
                      <w:vertAlign w:val="baseline"/>
                      <w:rtl w:val="0"/>
                    </w:rPr>
                    <w:t xml:space="preserve">Down and Up Coventry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C">
                  <w:pPr>
                    <w:rPr>
                      <w:color w:val="000000"/>
                      <w:sz w:val="16"/>
                      <w:szCs w:val="16"/>
                      <w:vertAlign w:val="baseline"/>
                    </w:rPr>
                  </w:pPr>
                  <w:r w:rsidDel="00000000" w:rsidR="00000000" w:rsidRPr="00000000">
                    <w:rPr>
                      <w:color w:val="000000"/>
                      <w:sz w:val="16"/>
                      <w:szCs w:val="16"/>
                      <w:vertAlign w:val="baseline"/>
                      <w:rtl w:val="0"/>
                    </w:rPr>
                    <w:t xml:space="preserve">2350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D">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E">
                  <w:pPr>
                    <w:rPr>
                      <w:color w:val="000000"/>
                      <w:sz w:val="16"/>
                      <w:szCs w:val="16"/>
                      <w:vertAlign w:val="baseline"/>
                    </w:rPr>
                  </w:pPr>
                  <w:r w:rsidDel="00000000" w:rsidR="00000000" w:rsidRPr="00000000">
                    <w:rPr>
                      <w:color w:val="000000"/>
                      <w:sz w:val="16"/>
                      <w:szCs w:val="16"/>
                      <w:vertAlign w:val="baseline"/>
                      <w:rtl w:val="0"/>
                    </w:rPr>
                    <w:t xml:space="preserve">0850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1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20">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21">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22">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2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24">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2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26">
                  <w:pPr>
                    <w:rPr>
                      <w:color w:val="000000"/>
                      <w:sz w:val="16"/>
                      <w:szCs w:val="16"/>
                      <w:vertAlign w:val="baseline"/>
                    </w:rPr>
                  </w:pPr>
                  <w:r w:rsidDel="00000000" w:rsidR="00000000" w:rsidRPr="00000000">
                    <w:rPr>
                      <w:color w:val="000000"/>
                      <w:sz w:val="16"/>
                      <w:szCs w:val="16"/>
                      <w:vertAlign w:val="baseline"/>
                      <w:rtl w:val="0"/>
                    </w:rPr>
                    <w:t xml:space="preserve">Brandon HABD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2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28">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2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2A">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E">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0">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2">
                  <w:pPr>
                    <w:rPr>
                      <w:color w:val="000000"/>
                      <w:sz w:val="16"/>
                      <w:szCs w:val="16"/>
                      <w:vertAlign w:val="baseline"/>
                    </w:rPr>
                  </w:pPr>
                  <w:r w:rsidDel="00000000" w:rsidR="00000000" w:rsidRPr="00000000">
                    <w:rPr>
                      <w:color w:val="000000"/>
                      <w:sz w:val="16"/>
                      <w:szCs w:val="16"/>
                      <w:vertAlign w:val="baseline"/>
                      <w:rtl w:val="0"/>
                    </w:rPr>
                    <w:t xml:space="preserve">Trent Valley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3">
                  <w:pPr>
                    <w:rPr>
                      <w:color w:val="000000"/>
                      <w:sz w:val="16"/>
                      <w:szCs w:val="16"/>
                      <w:vertAlign w:val="baseline"/>
                    </w:rPr>
                  </w:pPr>
                  <w:r w:rsidDel="00000000" w:rsidR="00000000" w:rsidRPr="00000000">
                    <w:rPr>
                      <w:color w:val="000000"/>
                      <w:sz w:val="16"/>
                      <w:szCs w:val="16"/>
                      <w:vertAlign w:val="baseline"/>
                      <w:rtl w:val="0"/>
                    </w:rPr>
                    <w:t xml:space="preserve">Up Fast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4">
                  <w:pPr>
                    <w:rPr>
                      <w:color w:val="000000"/>
                      <w:sz w:val="16"/>
                      <w:szCs w:val="16"/>
                      <w:vertAlign w:val="baseline"/>
                    </w:rPr>
                  </w:pPr>
                  <w:r w:rsidDel="00000000" w:rsidR="00000000" w:rsidRPr="00000000">
                    <w:rPr>
                      <w:color w:val="000000"/>
                      <w:sz w:val="16"/>
                      <w:szCs w:val="16"/>
                      <w:vertAlign w:val="baseline"/>
                      <w:rtl w:val="0"/>
                    </w:rPr>
                    <w:t xml:space="preserve">2350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5">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6">
                  <w:pPr>
                    <w:rPr>
                      <w:color w:val="000000"/>
                      <w:sz w:val="16"/>
                      <w:szCs w:val="16"/>
                      <w:vertAlign w:val="baseline"/>
                    </w:rPr>
                  </w:pPr>
                  <w:r w:rsidDel="00000000" w:rsidR="00000000" w:rsidRPr="00000000">
                    <w:rPr>
                      <w:color w:val="000000"/>
                      <w:sz w:val="16"/>
                      <w:szCs w:val="16"/>
                      <w:vertAlign w:val="baseline"/>
                      <w:rtl w:val="0"/>
                    </w:rPr>
                    <w:t xml:space="preserve">0850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8">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9">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A">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C">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E">
                  <w:pPr>
                    <w:rPr>
                      <w:color w:val="000000"/>
                      <w:sz w:val="16"/>
                      <w:szCs w:val="16"/>
                      <w:vertAlign w:val="baseline"/>
                    </w:rPr>
                  </w:pPr>
                  <w:r w:rsidDel="00000000" w:rsidR="00000000" w:rsidRPr="00000000">
                    <w:rPr>
                      <w:color w:val="000000"/>
                      <w:sz w:val="16"/>
                      <w:szCs w:val="16"/>
                      <w:vertAlign w:val="baseline"/>
                      <w:rtl w:val="0"/>
                    </w:rPr>
                    <w:t xml:space="preserve">Hillmorton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3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40">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4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42">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4">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8">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4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4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4B">
                  <w:pPr>
                    <w:rPr>
                      <w:color w:val="000000"/>
                      <w:sz w:val="16"/>
                      <w:szCs w:val="16"/>
                      <w:vertAlign w:val="baseline"/>
                    </w:rPr>
                  </w:pPr>
                  <w:r w:rsidDel="00000000" w:rsidR="00000000" w:rsidRPr="00000000">
                    <w:rPr>
                      <w:color w:val="000000"/>
                      <w:sz w:val="16"/>
                      <w:szCs w:val="16"/>
                      <w:vertAlign w:val="baseline"/>
                      <w:rtl w:val="0"/>
                    </w:rPr>
                    <w:t xml:space="preserve">Up Slow/Up Northampton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4C">
                  <w:pPr>
                    <w:rPr>
                      <w:color w:val="000000"/>
                      <w:sz w:val="16"/>
                      <w:szCs w:val="16"/>
                      <w:vertAlign w:val="baseline"/>
                    </w:rPr>
                  </w:pPr>
                  <w:r w:rsidDel="00000000" w:rsidR="00000000" w:rsidRPr="00000000">
                    <w:rPr>
                      <w:color w:val="000000"/>
                      <w:sz w:val="16"/>
                      <w:szCs w:val="16"/>
                      <w:vertAlign w:val="baseline"/>
                      <w:rtl w:val="0"/>
                    </w:rPr>
                    <w:t xml:space="preserve">2350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4D">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4E">
                  <w:pPr>
                    <w:rPr>
                      <w:color w:val="000000"/>
                      <w:sz w:val="16"/>
                      <w:szCs w:val="16"/>
                      <w:vertAlign w:val="baseline"/>
                    </w:rPr>
                  </w:pPr>
                  <w:r w:rsidDel="00000000" w:rsidR="00000000" w:rsidRPr="00000000">
                    <w:rPr>
                      <w:color w:val="000000"/>
                      <w:sz w:val="16"/>
                      <w:szCs w:val="16"/>
                      <w:vertAlign w:val="baseline"/>
                      <w:rtl w:val="0"/>
                    </w:rPr>
                    <w:t xml:space="preserve">0850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4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0">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1">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2">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4">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6">
                  <w:pPr>
                    <w:rPr>
                      <w:color w:val="000000"/>
                      <w:sz w:val="16"/>
                      <w:szCs w:val="16"/>
                      <w:vertAlign w:val="baseline"/>
                    </w:rPr>
                  </w:pPr>
                  <w:r w:rsidDel="00000000" w:rsidR="00000000" w:rsidRPr="00000000">
                    <w:rPr>
                      <w:color w:val="000000"/>
                      <w:sz w:val="16"/>
                      <w:szCs w:val="16"/>
                      <w:vertAlign w:val="baseline"/>
                      <w:rtl w:val="0"/>
                    </w:rPr>
                    <w:t xml:space="preserve">Trent Valley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7">
                  <w:pPr>
                    <w:rPr>
                      <w:color w:val="000000"/>
                      <w:sz w:val="16"/>
                      <w:szCs w:val="16"/>
                      <w:vertAlign w:val="baseline"/>
                    </w:rPr>
                  </w:pPr>
                  <w:r w:rsidDel="00000000" w:rsidR="00000000" w:rsidRPr="00000000">
                    <w:rPr>
                      <w:color w:val="000000"/>
                      <w:sz w:val="16"/>
                      <w:szCs w:val="16"/>
                      <w:vertAlign w:val="baseline"/>
                      <w:rtl w:val="0"/>
                    </w:rPr>
                    <w:t xml:space="preserve">Up Goods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8">
                  <w:pPr>
                    <w:rPr>
                      <w:color w:val="000000"/>
                      <w:sz w:val="16"/>
                      <w:szCs w:val="16"/>
                      <w:vertAlign w:val="baseline"/>
                    </w:rPr>
                  </w:pPr>
                  <w:r w:rsidDel="00000000" w:rsidR="00000000" w:rsidRPr="00000000">
                    <w:rPr>
                      <w:color w:val="000000"/>
                      <w:sz w:val="16"/>
                      <w:szCs w:val="16"/>
                      <w:vertAlign w:val="baseline"/>
                      <w:rtl w:val="0"/>
                    </w:rPr>
                    <w:t xml:space="preserve">2350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9">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A">
                  <w:pPr>
                    <w:rPr>
                      <w:color w:val="000000"/>
                      <w:sz w:val="16"/>
                      <w:szCs w:val="16"/>
                      <w:vertAlign w:val="baseline"/>
                    </w:rPr>
                  </w:pPr>
                  <w:r w:rsidDel="00000000" w:rsidR="00000000" w:rsidRPr="00000000">
                    <w:rPr>
                      <w:color w:val="000000"/>
                      <w:sz w:val="16"/>
                      <w:szCs w:val="16"/>
                      <w:vertAlign w:val="baseline"/>
                      <w:rtl w:val="0"/>
                    </w:rPr>
                    <w:t xml:space="preserve">0850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C">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D">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E">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5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0">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3">
                  <w:pPr>
                    <w:rPr>
                      <w:color w:val="000000"/>
                      <w:sz w:val="16"/>
                      <w:szCs w:val="16"/>
                      <w:vertAlign w:val="baseline"/>
                    </w:rPr>
                  </w:pPr>
                  <w:r w:rsidDel="00000000" w:rsidR="00000000" w:rsidRPr="00000000">
                    <w:rPr>
                      <w:color w:val="000000"/>
                      <w:sz w:val="16"/>
                      <w:szCs w:val="16"/>
                      <w:vertAlign w:val="baseline"/>
                      <w:rtl w:val="0"/>
                    </w:rPr>
                    <w:t xml:space="preserve">Up &amp; Down Through Sidings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4">
                  <w:pPr>
                    <w:rPr>
                      <w:color w:val="000000"/>
                      <w:sz w:val="16"/>
                      <w:szCs w:val="16"/>
                      <w:vertAlign w:val="baseline"/>
                    </w:rPr>
                  </w:pPr>
                  <w:r w:rsidDel="00000000" w:rsidR="00000000" w:rsidRPr="00000000">
                    <w:rPr>
                      <w:color w:val="000000"/>
                      <w:sz w:val="16"/>
                      <w:szCs w:val="16"/>
                      <w:vertAlign w:val="baseline"/>
                      <w:rtl w:val="0"/>
                    </w:rPr>
                    <w:t xml:space="preserve">2350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5">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6">
                  <w:pPr>
                    <w:rPr>
                      <w:color w:val="000000"/>
                      <w:sz w:val="16"/>
                      <w:szCs w:val="16"/>
                      <w:vertAlign w:val="baseline"/>
                    </w:rPr>
                  </w:pPr>
                  <w:r w:rsidDel="00000000" w:rsidR="00000000" w:rsidRPr="00000000">
                    <w:rPr>
                      <w:color w:val="000000"/>
                      <w:sz w:val="16"/>
                      <w:szCs w:val="16"/>
                      <w:vertAlign w:val="baseline"/>
                      <w:rtl w:val="0"/>
                    </w:rPr>
                    <w:t xml:space="preserve">0850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8">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9">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A">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C">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E">
                  <w:pPr>
                    <w:rPr>
                      <w:color w:val="000000"/>
                      <w:sz w:val="16"/>
                      <w:szCs w:val="16"/>
                      <w:vertAlign w:val="baseline"/>
                    </w:rPr>
                  </w:pPr>
                  <w:r w:rsidDel="00000000" w:rsidR="00000000" w:rsidRPr="00000000">
                    <w:rPr>
                      <w:color w:val="000000"/>
                      <w:sz w:val="16"/>
                      <w:szCs w:val="16"/>
                      <w:vertAlign w:val="baseline"/>
                      <w:rtl w:val="0"/>
                    </w:rPr>
                    <w:t xml:space="preserve">Weedon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6F">
                  <w:pPr>
                    <w:rPr>
                      <w:color w:val="000000"/>
                      <w:sz w:val="16"/>
                      <w:szCs w:val="16"/>
                      <w:vertAlign w:val="baseline"/>
                    </w:rPr>
                  </w:pPr>
                  <w:r w:rsidDel="00000000" w:rsidR="00000000" w:rsidRPr="00000000">
                    <w:rPr>
                      <w:color w:val="000000"/>
                      <w:sz w:val="16"/>
                      <w:szCs w:val="16"/>
                      <w:vertAlign w:val="baseline"/>
                      <w:rtl w:val="0"/>
                    </w:rPr>
                    <w:t xml:space="preserve">Down and Up Main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0">
                  <w:pPr>
                    <w:rPr>
                      <w:color w:val="000000"/>
                      <w:sz w:val="16"/>
                      <w:szCs w:val="16"/>
                      <w:vertAlign w:val="baseline"/>
                    </w:rPr>
                  </w:pPr>
                  <w:r w:rsidDel="00000000" w:rsidR="00000000" w:rsidRPr="00000000">
                    <w:rPr>
                      <w:color w:val="000000"/>
                      <w:sz w:val="16"/>
                      <w:szCs w:val="16"/>
                      <w:vertAlign w:val="baseline"/>
                      <w:rtl w:val="0"/>
                    </w:rPr>
                    <w:t xml:space="preserve">2350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1">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2">
                  <w:pPr>
                    <w:rPr>
                      <w:color w:val="000000"/>
                      <w:sz w:val="16"/>
                      <w:szCs w:val="16"/>
                      <w:vertAlign w:val="baseline"/>
                    </w:rPr>
                  </w:pPr>
                  <w:r w:rsidDel="00000000" w:rsidR="00000000" w:rsidRPr="00000000">
                    <w:rPr>
                      <w:color w:val="000000"/>
                      <w:sz w:val="16"/>
                      <w:szCs w:val="16"/>
                      <w:vertAlign w:val="baseline"/>
                      <w:rtl w:val="0"/>
                    </w:rPr>
                    <w:t xml:space="preserve">0850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4">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5">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6">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8">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A">
                  <w:pPr>
                    <w:rPr>
                      <w:color w:val="000000"/>
                      <w:sz w:val="16"/>
                      <w:szCs w:val="16"/>
                      <w:vertAlign w:val="baseline"/>
                    </w:rPr>
                  </w:pPr>
                  <w:r w:rsidDel="00000000" w:rsidR="00000000" w:rsidRPr="00000000">
                    <w:rPr>
                      <w:color w:val="000000"/>
                      <w:sz w:val="16"/>
                      <w:szCs w:val="16"/>
                      <w:vertAlign w:val="baseline"/>
                      <w:rtl w:val="0"/>
                    </w:rPr>
                    <w:t xml:space="preserve">Trent Valley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B">
                  <w:pPr>
                    <w:rPr>
                      <w:color w:val="000000"/>
                      <w:sz w:val="16"/>
                      <w:szCs w:val="16"/>
                      <w:vertAlign w:val="baseline"/>
                    </w:rPr>
                  </w:pPr>
                  <w:r w:rsidDel="00000000" w:rsidR="00000000" w:rsidRPr="00000000">
                    <w:rPr>
                      <w:color w:val="000000"/>
                      <w:sz w:val="16"/>
                      <w:szCs w:val="16"/>
                      <w:vertAlign w:val="baseline"/>
                      <w:rtl w:val="0"/>
                    </w:rPr>
                    <w:t xml:space="preserve">Down Coventry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C">
                  <w:pPr>
                    <w:rPr>
                      <w:color w:val="000000"/>
                      <w:sz w:val="16"/>
                      <w:szCs w:val="16"/>
                      <w:vertAlign w:val="baseline"/>
                    </w:rPr>
                  </w:pPr>
                  <w:r w:rsidDel="00000000" w:rsidR="00000000" w:rsidRPr="00000000">
                    <w:rPr>
                      <w:color w:val="000000"/>
                      <w:sz w:val="16"/>
                      <w:szCs w:val="16"/>
                      <w:vertAlign w:val="baseline"/>
                      <w:rtl w:val="0"/>
                    </w:rPr>
                    <w:t xml:space="preserve">0850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D">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E">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7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80">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81">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82">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8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84">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8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86">
                  <w:pPr>
                    <w:rPr>
                      <w:color w:val="000000"/>
                      <w:sz w:val="16"/>
                      <w:szCs w:val="16"/>
                      <w:vertAlign w:val="baseline"/>
                    </w:rPr>
                  </w:pPr>
                  <w:r w:rsidDel="00000000" w:rsidR="00000000" w:rsidRPr="00000000">
                    <w:rPr>
                      <w:color w:val="000000"/>
                      <w:sz w:val="16"/>
                      <w:szCs w:val="16"/>
                      <w:vertAlign w:val="baseline"/>
                      <w:rtl w:val="0"/>
                    </w:rPr>
                    <w:t xml:space="preserve">Long Lawford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8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88">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8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8A">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8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8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8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8E">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8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90">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2">
                  <w:pPr>
                    <w:rPr>
                      <w:color w:val="000000"/>
                      <w:sz w:val="16"/>
                      <w:szCs w:val="16"/>
                      <w:vertAlign w:val="baseline"/>
                    </w:rPr>
                  </w:pPr>
                  <w:r w:rsidDel="00000000" w:rsidR="00000000" w:rsidRPr="00000000">
                    <w:rPr>
                      <w:color w:val="000000"/>
                      <w:sz w:val="16"/>
                      <w:szCs w:val="16"/>
                      <w:vertAlign w:val="baseline"/>
                      <w:rtl w:val="0"/>
                    </w:rPr>
                    <w:t xml:space="preserve">Trent Valley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3">
                  <w:pPr>
                    <w:rPr>
                      <w:color w:val="000000"/>
                      <w:sz w:val="16"/>
                      <w:szCs w:val="16"/>
                      <w:vertAlign w:val="baseline"/>
                    </w:rPr>
                  </w:pPr>
                  <w:r w:rsidDel="00000000" w:rsidR="00000000" w:rsidRPr="00000000">
                    <w:rPr>
                      <w:color w:val="000000"/>
                      <w:sz w:val="16"/>
                      <w:szCs w:val="16"/>
                      <w:vertAlign w:val="baseline"/>
                      <w:rtl w:val="0"/>
                    </w:rPr>
                    <w:t xml:space="preserve">Down Trent Valley Fast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4">
                  <w:pPr>
                    <w:rPr>
                      <w:color w:val="000000"/>
                      <w:sz w:val="16"/>
                      <w:szCs w:val="16"/>
                      <w:vertAlign w:val="baseline"/>
                    </w:rPr>
                  </w:pPr>
                  <w:r w:rsidDel="00000000" w:rsidR="00000000" w:rsidRPr="00000000">
                    <w:rPr>
                      <w:color w:val="000000"/>
                      <w:sz w:val="16"/>
                      <w:szCs w:val="16"/>
                      <w:vertAlign w:val="baseline"/>
                      <w:rtl w:val="0"/>
                    </w:rPr>
                    <w:t xml:space="preserve">0850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5">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6">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8">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9">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A">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C">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E">
                  <w:pPr>
                    <w:rPr>
                      <w:color w:val="000000"/>
                      <w:sz w:val="16"/>
                      <w:szCs w:val="16"/>
                      <w:vertAlign w:val="baseline"/>
                    </w:rPr>
                  </w:pPr>
                  <w:r w:rsidDel="00000000" w:rsidR="00000000" w:rsidRPr="00000000">
                    <w:rPr>
                      <w:color w:val="000000"/>
                      <w:sz w:val="16"/>
                      <w:szCs w:val="16"/>
                      <w:vertAlign w:val="baseline"/>
                      <w:rtl w:val="0"/>
                    </w:rPr>
                    <w:t xml:space="preserve">Brinklow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9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A0">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A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A2">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4">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8">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A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A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AB">
                  <w:pPr>
                    <w:rPr>
                      <w:color w:val="000000"/>
                      <w:sz w:val="16"/>
                      <w:szCs w:val="16"/>
                      <w:vertAlign w:val="baseline"/>
                    </w:rPr>
                  </w:pPr>
                  <w:r w:rsidDel="00000000" w:rsidR="00000000" w:rsidRPr="00000000">
                    <w:rPr>
                      <w:color w:val="000000"/>
                      <w:sz w:val="16"/>
                      <w:szCs w:val="16"/>
                      <w:vertAlign w:val="baseline"/>
                      <w:rtl w:val="0"/>
                    </w:rPr>
                    <w:t xml:space="preserve">Down Trent Valley Slow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AC">
                  <w:pPr>
                    <w:rPr>
                      <w:color w:val="000000"/>
                      <w:sz w:val="16"/>
                      <w:szCs w:val="16"/>
                      <w:vertAlign w:val="baseline"/>
                    </w:rPr>
                  </w:pPr>
                  <w:r w:rsidDel="00000000" w:rsidR="00000000" w:rsidRPr="00000000">
                    <w:rPr>
                      <w:color w:val="000000"/>
                      <w:sz w:val="16"/>
                      <w:szCs w:val="16"/>
                      <w:vertAlign w:val="baseline"/>
                      <w:rtl w:val="0"/>
                    </w:rPr>
                    <w:t xml:space="preserve">0850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AD">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AE">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A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B0">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B1">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B2">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B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B4">
                  <w:pPr>
                    <w:rPr>
                      <w:color w:val="000000"/>
                      <w:sz w:val="16"/>
                      <w:szCs w:val="16"/>
                      <w:vertAlign w:val="baseline"/>
                    </w:rPr>
                  </w:pPr>
                  <w:r w:rsidDel="00000000" w:rsidR="00000000" w:rsidRPr="00000000">
                    <w:rPr>
                      <w:color w:val="000000"/>
                      <w:sz w:val="16"/>
                      <w:szCs w:val="16"/>
                      <w:vertAlign w:val="baseline"/>
                      <w:rtl w:val="0"/>
                    </w:rPr>
                    <w:t xml:space="preserve">SUN</w:t>
                  </w:r>
                </w:p>
              </w:tc>
            </w:tr>
          </w:tbl>
          <w:p w:rsidR="00000000" w:rsidDel="00000000" w:rsidP="00000000" w:rsidRDefault="00000000" w:rsidRPr="00000000" w14:paraId="000005B5">
            <w:pPr>
              <w:rPr>
                <w:color w:val="000000"/>
                <w:sz w:val="16"/>
                <w:szCs w:val="16"/>
                <w:vertAlign w:val="baseline"/>
              </w:rPr>
            </w:pPr>
            <w:r w:rsidDel="00000000" w:rsidR="00000000" w:rsidRPr="00000000">
              <w:rPr>
                <w:rtl w:val="0"/>
              </w:rPr>
            </w:r>
          </w:p>
        </w:tc>
      </w:tr>
    </w:tbl>
    <w:p w:rsidR="00000000" w:rsidDel="00000000" w:rsidP="00000000" w:rsidRDefault="00000000" w:rsidRPr="00000000" w14:paraId="000005B6">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5B7">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“L2”</w:t>
      </w:r>
      <w:r w:rsidDel="00000000" w:rsidR="00000000" w:rsidRPr="00000000">
        <w:rPr>
          <w:rtl w:val="0"/>
        </w:rPr>
      </w:r>
    </w:p>
    <w:p w:rsidR="00000000" w:rsidDel="00000000" w:rsidP="00000000" w:rsidRDefault="00000000" w:rsidRPr="00000000" w14:paraId="000005B8">
      <w:pPr>
        <w:ind w:left="720" w:hanging="72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5B9">
      <w:pPr>
        <w:ind w:left="720" w:hanging="720"/>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u w:val="single"/>
          <w:vertAlign w:val="baseline"/>
          <w:rtl w:val="0"/>
        </w:rPr>
        <w:t xml:space="preserve">Examples of Works taking place during the ABH Period Cont...</w:t>
      </w:r>
      <w:r w:rsidDel="00000000" w:rsidR="00000000" w:rsidRPr="00000000">
        <w:rPr>
          <w:rtl w:val="0"/>
        </w:rPr>
      </w:r>
    </w:p>
    <w:p w:rsidR="00000000" w:rsidDel="00000000" w:rsidP="00000000" w:rsidRDefault="00000000" w:rsidRPr="00000000" w14:paraId="000005BA">
      <w:pPr>
        <w:ind w:left="720" w:hanging="720"/>
        <w:rPr>
          <w:rFonts w:ascii="Arial Narrow" w:cs="Arial Narrow" w:eastAsia="Arial Narrow" w:hAnsi="Arial Narrow"/>
          <w:b w:val="0"/>
          <w:u w:val="single"/>
          <w:vertAlign w:val="baseline"/>
        </w:rPr>
      </w:pPr>
      <w:r w:rsidDel="00000000" w:rsidR="00000000" w:rsidRPr="00000000">
        <w:rPr>
          <w:rtl w:val="0"/>
        </w:rPr>
      </w:r>
    </w:p>
    <w:tbl>
      <w:tblPr>
        <w:tblStyle w:val="Table12"/>
        <w:tblW w:w="11265.0" w:type="dxa"/>
        <w:jc w:val="left"/>
        <w:tblInd w:w="-15.0" w:type="dxa"/>
        <w:tblLayout w:type="fixed"/>
        <w:tblLook w:val="0000"/>
      </w:tblPr>
      <w:tblGrid>
        <w:gridCol w:w="11265"/>
        <w:tblGridChange w:id="0">
          <w:tblGrid>
            <w:gridCol w:w="11265"/>
          </w:tblGrid>
        </w:tblGridChange>
      </w:tblGrid>
      <w:tr>
        <w:trPr>
          <w:cantSplit w:val="0"/>
          <w:tblHeader w:val="0"/>
        </w:trPr>
        <w:tc>
          <w:tcPr>
            <w:vAlign w:val="center"/>
          </w:tcPr>
          <w:p w:rsidR="00000000" w:rsidDel="00000000" w:rsidP="00000000" w:rsidRDefault="00000000" w:rsidRPr="00000000" w14:paraId="000005BB">
            <w:pPr>
              <w:rPr>
                <w:b w:val="0"/>
                <w:color w:val="000000"/>
                <w:vertAlign w:val="baseline"/>
              </w:rPr>
            </w:pPr>
            <w:r w:rsidDel="00000000" w:rsidR="00000000" w:rsidRPr="00000000">
              <w:rPr>
                <w:b w:val="1"/>
                <w:color w:val="000000"/>
                <w:vertAlign w:val="baseline"/>
                <w:rtl w:val="0"/>
              </w:rPr>
              <w:t xml:space="preserve">SATURDAY 25 to SUNDAY 26 AUGUST</w:t>
            </w:r>
            <w:r w:rsidDel="00000000" w:rsidR="00000000" w:rsidRPr="00000000">
              <w:rPr>
                <w:rtl w:val="0"/>
              </w:rPr>
            </w:r>
          </w:p>
        </w:tc>
      </w:tr>
    </w:tbl>
    <w:p w:rsidR="00000000" w:rsidDel="00000000" w:rsidP="00000000" w:rsidRDefault="00000000" w:rsidRPr="00000000" w14:paraId="000005BC">
      <w:pPr>
        <w:rPr>
          <w:color w:val="000000"/>
          <w:vertAlign w:val="baseline"/>
        </w:rPr>
      </w:pPr>
      <w:r w:rsidDel="00000000" w:rsidR="00000000" w:rsidRPr="00000000">
        <w:rPr>
          <w:rtl w:val="0"/>
        </w:rPr>
      </w:r>
    </w:p>
    <w:tbl>
      <w:tblPr>
        <w:tblStyle w:val="Table13"/>
        <w:tblW w:w="11265.0" w:type="dxa"/>
        <w:jc w:val="left"/>
        <w:tblInd w:w="-15.0" w:type="dxa"/>
        <w:tblLayout w:type="fixed"/>
        <w:tblLook w:val="0000"/>
      </w:tblPr>
      <w:tblGrid>
        <w:gridCol w:w="194"/>
        <w:gridCol w:w="11071"/>
        <w:tblGridChange w:id="0">
          <w:tblGrid>
            <w:gridCol w:w="194"/>
            <w:gridCol w:w="11071"/>
          </w:tblGrid>
        </w:tblGridChange>
      </w:tblGrid>
      <w:tr>
        <w:trPr>
          <w:cantSplit w:val="0"/>
          <w:tblHeader w:val="0"/>
        </w:trPr>
        <w:tc>
          <w:tcPr>
            <w:vAlign w:val="center"/>
          </w:tcPr>
          <w:p w:rsidR="00000000" w:rsidDel="00000000" w:rsidP="00000000" w:rsidRDefault="00000000" w:rsidRPr="00000000" w14:paraId="000005BD">
            <w:pPr>
              <w:rPr>
                <w:color w:val="000000"/>
                <w:vertAlign w:val="baseline"/>
              </w:rPr>
            </w:pPr>
            <w:r w:rsidDel="00000000" w:rsidR="00000000" w:rsidRPr="00000000">
              <w:rPr>
                <w:rtl w:val="0"/>
              </w:rPr>
            </w:r>
          </w:p>
        </w:tc>
        <w:tc>
          <w:tcPr>
            <w:vAlign w:val="center"/>
          </w:tcPr>
          <w:p w:rsidR="00000000" w:rsidDel="00000000" w:rsidP="00000000" w:rsidRDefault="00000000" w:rsidRPr="00000000" w14:paraId="000005BE">
            <w:pPr>
              <w:rPr>
                <w:color w:val="000000"/>
                <w:vertAlign w:val="baseline"/>
              </w:rPr>
            </w:pPr>
            <w:r w:rsidDel="00000000" w:rsidR="00000000" w:rsidRPr="00000000">
              <w:rPr>
                <w:color w:val="000000"/>
                <w:vertAlign w:val="baseline"/>
                <w:rtl w:val="0"/>
              </w:rPr>
              <w:t xml:space="preserve">Ref. No.  </w:t>
            </w:r>
            <w:hyperlink r:id="rId28">
              <w:r w:rsidDel="00000000" w:rsidR="00000000" w:rsidRPr="00000000">
                <w:rPr>
                  <w:color w:val="0000ff"/>
                  <w:u w:val="single"/>
                  <w:vertAlign w:val="baseline"/>
                  <w:rtl w:val="0"/>
                </w:rPr>
                <w:t xml:space="preserve">P2012/1394371</w:t>
              </w:r>
            </w:hyperlink>
            <w:r w:rsidDel="00000000" w:rsidR="00000000" w:rsidRPr="00000000">
              <w:rPr>
                <w:color w:val="000000"/>
                <w:vertAlign w:val="baseline"/>
                <w:rtl w:val="0"/>
              </w:rPr>
              <w:t xml:space="preserve">  Possession Manager Network Operations West Coast South </w:t>
            </w:r>
          </w:p>
        </w:tc>
      </w:tr>
    </w:tbl>
    <w:p w:rsidR="00000000" w:rsidDel="00000000" w:rsidP="00000000" w:rsidRDefault="00000000" w:rsidRPr="00000000" w14:paraId="000005BF">
      <w:pPr>
        <w:rPr>
          <w:color w:val="000000"/>
          <w:vertAlign w:val="baseline"/>
        </w:rPr>
      </w:pPr>
      <w:r w:rsidDel="00000000" w:rsidR="00000000" w:rsidRPr="00000000">
        <w:rPr>
          <w:rtl w:val="0"/>
        </w:rPr>
      </w:r>
    </w:p>
    <w:tbl>
      <w:tblPr>
        <w:tblStyle w:val="Table14"/>
        <w:tblW w:w="11265.0" w:type="dxa"/>
        <w:jc w:val="left"/>
        <w:tblInd w:w="-15.0" w:type="dxa"/>
        <w:tblLayout w:type="fixed"/>
        <w:tblLook w:val="0000"/>
      </w:tblPr>
      <w:tblGrid>
        <w:gridCol w:w="256"/>
        <w:gridCol w:w="11009"/>
        <w:tblGridChange w:id="0">
          <w:tblGrid>
            <w:gridCol w:w="256"/>
            <w:gridCol w:w="11009"/>
          </w:tblGrid>
        </w:tblGridChange>
      </w:tblGrid>
      <w:tr>
        <w:trPr>
          <w:cantSplit w:val="0"/>
          <w:tblHeader w:val="0"/>
        </w:trPr>
        <w:tc>
          <w:tcPr>
            <w:vAlign w:val="center"/>
          </w:tcPr>
          <w:p w:rsidR="00000000" w:rsidDel="00000000" w:rsidP="00000000" w:rsidRDefault="00000000" w:rsidRPr="00000000" w14:paraId="000005C0">
            <w:pPr>
              <w:rPr>
                <w:color w:val="000000"/>
                <w:vertAlign w:val="baseline"/>
              </w:rPr>
            </w:pPr>
            <w:r w:rsidDel="00000000" w:rsidR="00000000" w:rsidRPr="00000000">
              <w:rPr>
                <w:rtl w:val="0"/>
              </w:rPr>
            </w:r>
          </w:p>
        </w:tc>
        <w:tc>
          <w:tcPr>
            <w:vAlign w:val="top"/>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bl>
            <w:tblPr>
              <w:tblStyle w:val="Table15"/>
              <w:tblW w:w="8309.0" w:type="dxa"/>
              <w:jc w:val="left"/>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555"/>
              <w:gridCol w:w="2504"/>
              <w:gridCol w:w="3645"/>
              <w:gridCol w:w="630"/>
              <w:gridCol w:w="330"/>
              <w:gridCol w:w="645"/>
              <w:tblGridChange w:id="0">
                <w:tblGrid>
                  <w:gridCol w:w="555"/>
                  <w:gridCol w:w="2504"/>
                  <w:gridCol w:w="3645"/>
                  <w:gridCol w:w="630"/>
                  <w:gridCol w:w="330"/>
                  <w:gridCol w:w="64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2">
                  <w:pPr>
                    <w:rPr>
                      <w:color w:val="000000"/>
                      <w:vertAlign w:val="baseline"/>
                    </w:rPr>
                  </w:pPr>
                  <w:r w:rsidDel="00000000" w:rsidR="00000000" w:rsidRPr="00000000">
                    <w:rPr>
                      <w:color w:val="000000"/>
                      <w:vertAlign w:val="baseline"/>
                      <w:rtl w:val="0"/>
                    </w:rPr>
                    <w:t xml:space="preserve">Item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3">
                  <w:pPr>
                    <w:rPr>
                      <w:color w:val="000000"/>
                      <w:vertAlign w:val="baseline"/>
                    </w:rPr>
                  </w:pPr>
                  <w:r w:rsidDel="00000000" w:rsidR="00000000" w:rsidRPr="00000000">
                    <w:rPr>
                      <w:color w:val="000000"/>
                      <w:vertAlign w:val="baseline"/>
                      <w:rtl w:val="0"/>
                    </w:rPr>
                    <w:t xml:space="preserve">Whitehouse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4">
                  <w:pPr>
                    <w:rPr>
                      <w:color w:val="000000"/>
                      <w:vertAlign w:val="baseline"/>
                    </w:rPr>
                  </w:pPr>
                  <w:r w:rsidDel="00000000" w:rsidR="00000000" w:rsidRPr="00000000">
                    <w:rPr>
                      <w:color w:val="000000"/>
                      <w:vertAlign w:val="baseline"/>
                      <w:rtl w:val="0"/>
                    </w:rPr>
                    <w:t xml:space="preserve">Down and Up Fast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5">
                  <w:pPr>
                    <w:rPr>
                      <w:color w:val="000000"/>
                      <w:vertAlign w:val="baseline"/>
                    </w:rPr>
                  </w:pPr>
                  <w:r w:rsidDel="00000000" w:rsidR="00000000" w:rsidRPr="00000000">
                    <w:rPr>
                      <w:color w:val="000000"/>
                      <w:vertAlign w:val="baseline"/>
                      <w:rtl w:val="0"/>
                    </w:rPr>
                    <w:t xml:space="preserve">2130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6">
                  <w:pPr>
                    <w:rPr>
                      <w:color w:val="000000"/>
                      <w:vertAlign w:val="baseline"/>
                    </w:rPr>
                  </w:pPr>
                  <w:r w:rsidDel="00000000" w:rsidR="00000000" w:rsidRPr="00000000">
                    <w:rPr>
                      <w:color w:val="000000"/>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7">
                  <w:pPr>
                    <w:rPr>
                      <w:color w:val="000000"/>
                      <w:vertAlign w:val="baseline"/>
                    </w:rPr>
                  </w:pPr>
                  <w:r w:rsidDel="00000000" w:rsidR="00000000" w:rsidRPr="00000000">
                    <w:rPr>
                      <w:color w:val="000000"/>
                      <w:vertAlign w:val="baseline"/>
                      <w:rtl w:val="0"/>
                    </w:rPr>
                    <w:t xml:space="preserve">1300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8">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9">
                  <w:pPr>
                    <w:rPr>
                      <w:color w:val="000000"/>
                      <w:vertAlign w:val="baseline"/>
                    </w:rPr>
                  </w:pPr>
                  <w:r w:rsidDel="00000000" w:rsidR="00000000" w:rsidRPr="00000000">
                    <w:rPr>
                      <w:color w:val="000000"/>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A">
                  <w:pPr>
                    <w:rPr>
                      <w:color w:val="000000"/>
                      <w:vertAlign w:val="baseline"/>
                    </w:rPr>
                  </w:pPr>
                  <w:r w:rsidDel="00000000" w:rsidR="00000000" w:rsidRPr="00000000">
                    <w:rPr>
                      <w:color w:val="000000"/>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B">
                  <w:pPr>
                    <w:rPr>
                      <w:color w:val="000000"/>
                      <w:vertAlign w:val="baseline"/>
                    </w:rPr>
                  </w:pPr>
                  <w:r w:rsidDel="00000000" w:rsidR="00000000" w:rsidRPr="00000000">
                    <w:rPr>
                      <w:color w:val="000000"/>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C">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D">
                  <w:pPr>
                    <w:rPr>
                      <w:color w:val="000000"/>
                      <w:vertAlign w:val="baseline"/>
                    </w:rPr>
                  </w:pPr>
                  <w:r w:rsidDel="00000000" w:rsidR="00000000" w:rsidRPr="00000000">
                    <w:rPr>
                      <w:color w:val="000000"/>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E">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CF">
                  <w:pPr>
                    <w:rPr>
                      <w:color w:val="000000"/>
                      <w:vertAlign w:val="baseline"/>
                    </w:rPr>
                  </w:pPr>
                  <w:r w:rsidDel="00000000" w:rsidR="00000000" w:rsidRPr="00000000">
                    <w:rPr>
                      <w:color w:val="000000"/>
                      <w:vertAlign w:val="baseline"/>
                      <w:rtl w:val="0"/>
                    </w:rPr>
                    <w:t xml:space="preserve">Basford Hall Jn SB (BH)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D0">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D1">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D2">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D3">
                  <w:pPr>
                    <w:rPr>
                      <w:color w:val="000000"/>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4">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5">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6">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7">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8">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9">
                  <w:pPr>
                    <w:rPr>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DA">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DB">
                  <w:pPr>
                    <w:rPr>
                      <w:color w:val="000000"/>
                      <w:vertAlign w:val="baseline"/>
                    </w:rPr>
                  </w:pPr>
                  <w:r w:rsidDel="00000000" w:rsidR="00000000" w:rsidRPr="00000000">
                    <w:rPr>
                      <w:color w:val="000000"/>
                      <w:vertAlign w:val="baseline"/>
                      <w:rtl w:val="0"/>
                    </w:rPr>
                    <w:t xml:space="preserve">Norton Bridge North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DC">
                  <w:pPr>
                    <w:rPr>
                      <w:color w:val="000000"/>
                      <w:vertAlign w:val="baseline"/>
                    </w:rPr>
                  </w:pPr>
                  <w:r w:rsidDel="00000000" w:rsidR="00000000" w:rsidRPr="00000000">
                    <w:rPr>
                      <w:color w:val="000000"/>
                      <w:vertAlign w:val="baseline"/>
                      <w:rtl w:val="0"/>
                    </w:rPr>
                    <w:t xml:space="preserve">Down and Up Main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DD">
                  <w:pPr>
                    <w:rPr>
                      <w:color w:val="000000"/>
                      <w:vertAlign w:val="baseline"/>
                    </w:rPr>
                  </w:pPr>
                  <w:r w:rsidDel="00000000" w:rsidR="00000000" w:rsidRPr="00000000">
                    <w:rPr>
                      <w:color w:val="000000"/>
                      <w:vertAlign w:val="baseline"/>
                      <w:rtl w:val="0"/>
                    </w:rPr>
                    <w:t xml:space="preserve">2130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DE">
                  <w:pPr>
                    <w:rPr>
                      <w:color w:val="000000"/>
                      <w:vertAlign w:val="baseline"/>
                    </w:rPr>
                  </w:pPr>
                  <w:r w:rsidDel="00000000" w:rsidR="00000000" w:rsidRPr="00000000">
                    <w:rPr>
                      <w:color w:val="000000"/>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DF">
                  <w:pPr>
                    <w:rPr>
                      <w:color w:val="000000"/>
                      <w:vertAlign w:val="baseline"/>
                    </w:rPr>
                  </w:pPr>
                  <w:r w:rsidDel="00000000" w:rsidR="00000000" w:rsidRPr="00000000">
                    <w:rPr>
                      <w:color w:val="000000"/>
                      <w:vertAlign w:val="baseline"/>
                      <w:rtl w:val="0"/>
                    </w:rPr>
                    <w:t xml:space="preserve">1300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0">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1">
                  <w:pPr>
                    <w:rPr>
                      <w:color w:val="000000"/>
                      <w:vertAlign w:val="baseline"/>
                    </w:rPr>
                  </w:pPr>
                  <w:r w:rsidDel="00000000" w:rsidR="00000000" w:rsidRPr="00000000">
                    <w:rPr>
                      <w:color w:val="000000"/>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2">
                  <w:pPr>
                    <w:rPr>
                      <w:color w:val="000000"/>
                      <w:vertAlign w:val="baseline"/>
                    </w:rPr>
                  </w:pPr>
                  <w:r w:rsidDel="00000000" w:rsidR="00000000" w:rsidRPr="00000000">
                    <w:rPr>
                      <w:color w:val="000000"/>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3">
                  <w:pPr>
                    <w:rPr>
                      <w:color w:val="000000"/>
                      <w:vertAlign w:val="baseline"/>
                    </w:rPr>
                  </w:pPr>
                  <w:r w:rsidDel="00000000" w:rsidR="00000000" w:rsidRPr="00000000">
                    <w:rPr>
                      <w:color w:val="000000"/>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4">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5">
                  <w:pPr>
                    <w:rPr>
                      <w:color w:val="000000"/>
                      <w:vertAlign w:val="baseline"/>
                    </w:rPr>
                  </w:pPr>
                  <w:r w:rsidDel="00000000" w:rsidR="00000000" w:rsidRPr="00000000">
                    <w:rPr>
                      <w:color w:val="000000"/>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6">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7">
                  <w:pPr>
                    <w:rPr>
                      <w:color w:val="000000"/>
                      <w:vertAlign w:val="baseline"/>
                    </w:rPr>
                  </w:pPr>
                  <w:r w:rsidDel="00000000" w:rsidR="00000000" w:rsidRPr="00000000">
                    <w:rPr>
                      <w:color w:val="000000"/>
                      <w:vertAlign w:val="baseline"/>
                      <w:rtl w:val="0"/>
                    </w:rPr>
                    <w:t xml:space="preserve">Whitehouse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8">
                  <w:pPr>
                    <w:rPr>
                      <w:color w:val="000000"/>
                      <w:vertAlign w:val="baseline"/>
                    </w:rPr>
                  </w:pPr>
                  <w:r w:rsidDel="00000000" w:rsidR="00000000" w:rsidRPr="00000000">
                    <w:rPr>
                      <w:color w:val="000000"/>
                      <w:vertAlign w:val="baseline"/>
                      <w:rtl w:val="0"/>
                    </w:rPr>
                    <w:t xml:space="preserve">Down and Up Slow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9">
                  <w:pPr>
                    <w:rPr>
                      <w:color w:val="000000"/>
                      <w:vertAlign w:val="baseline"/>
                    </w:rPr>
                  </w:pPr>
                  <w:r w:rsidDel="00000000" w:rsidR="00000000" w:rsidRPr="00000000">
                    <w:rPr>
                      <w:color w:val="000000"/>
                      <w:vertAlign w:val="baseline"/>
                      <w:rtl w:val="0"/>
                    </w:rPr>
                    <w:t xml:space="preserve">2345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A">
                  <w:pPr>
                    <w:rPr>
                      <w:color w:val="000000"/>
                      <w:vertAlign w:val="baseline"/>
                    </w:rPr>
                  </w:pPr>
                  <w:r w:rsidDel="00000000" w:rsidR="00000000" w:rsidRPr="00000000">
                    <w:rPr>
                      <w:color w:val="000000"/>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B">
                  <w:pPr>
                    <w:rPr>
                      <w:color w:val="000000"/>
                      <w:vertAlign w:val="baseline"/>
                    </w:rPr>
                  </w:pPr>
                  <w:r w:rsidDel="00000000" w:rsidR="00000000" w:rsidRPr="00000000">
                    <w:rPr>
                      <w:color w:val="000000"/>
                      <w:vertAlign w:val="baseline"/>
                      <w:rtl w:val="0"/>
                    </w:rPr>
                    <w:t xml:space="preserve">0930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C">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D">
                  <w:pPr>
                    <w:rPr>
                      <w:color w:val="000000"/>
                      <w:vertAlign w:val="baseline"/>
                    </w:rPr>
                  </w:pPr>
                  <w:r w:rsidDel="00000000" w:rsidR="00000000" w:rsidRPr="00000000">
                    <w:rPr>
                      <w:color w:val="000000"/>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E">
                  <w:pPr>
                    <w:rPr>
                      <w:color w:val="000000"/>
                      <w:vertAlign w:val="baseline"/>
                    </w:rPr>
                  </w:pPr>
                  <w:r w:rsidDel="00000000" w:rsidR="00000000" w:rsidRPr="00000000">
                    <w:rPr>
                      <w:color w:val="000000"/>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EF">
                  <w:pPr>
                    <w:rPr>
                      <w:color w:val="000000"/>
                      <w:vertAlign w:val="baseline"/>
                    </w:rPr>
                  </w:pPr>
                  <w:r w:rsidDel="00000000" w:rsidR="00000000" w:rsidRPr="00000000">
                    <w:rPr>
                      <w:color w:val="000000"/>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F0">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F1">
                  <w:pPr>
                    <w:rPr>
                      <w:color w:val="000000"/>
                      <w:vertAlign w:val="baseline"/>
                    </w:rPr>
                  </w:pPr>
                  <w:r w:rsidDel="00000000" w:rsidR="00000000" w:rsidRPr="00000000">
                    <w:rPr>
                      <w:color w:val="000000"/>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F2">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F3">
                  <w:pPr>
                    <w:rPr>
                      <w:color w:val="000000"/>
                      <w:vertAlign w:val="baseline"/>
                    </w:rPr>
                  </w:pPr>
                  <w:r w:rsidDel="00000000" w:rsidR="00000000" w:rsidRPr="00000000">
                    <w:rPr>
                      <w:color w:val="000000"/>
                      <w:vertAlign w:val="baseline"/>
                      <w:rtl w:val="0"/>
                    </w:rPr>
                    <w:t xml:space="preserve">Basford Hall Jn SB (BH)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F4">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F5">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F6">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F7">
                  <w:pPr>
                    <w:rPr>
                      <w:color w:val="000000"/>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8">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9">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A">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B">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C">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D">
                  <w:pPr>
                    <w:rPr>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FE">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5FF">
                  <w:pPr>
                    <w:rPr>
                      <w:color w:val="000000"/>
                      <w:vertAlign w:val="baseline"/>
                    </w:rPr>
                  </w:pPr>
                  <w:r w:rsidDel="00000000" w:rsidR="00000000" w:rsidRPr="00000000">
                    <w:rPr>
                      <w:color w:val="000000"/>
                      <w:vertAlign w:val="baseline"/>
                      <w:rtl w:val="0"/>
                    </w:rPr>
                    <w:t xml:space="preserve">Penkridge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0">
                  <w:pPr>
                    <w:rPr>
                      <w:color w:val="000000"/>
                      <w:vertAlign w:val="baseline"/>
                    </w:rPr>
                  </w:pPr>
                  <w:r w:rsidDel="00000000" w:rsidR="00000000" w:rsidRPr="00000000">
                    <w:rPr>
                      <w:color w:val="000000"/>
                      <w:vertAlign w:val="baseline"/>
                      <w:rtl w:val="0"/>
                    </w:rPr>
                    <w:t xml:space="preserve">All Lines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1">
                  <w:pPr>
                    <w:rPr>
                      <w:color w:val="000000"/>
                      <w:vertAlign w:val="baseline"/>
                    </w:rPr>
                  </w:pPr>
                  <w:r w:rsidDel="00000000" w:rsidR="00000000" w:rsidRPr="00000000">
                    <w:rPr>
                      <w:color w:val="000000"/>
                      <w:vertAlign w:val="baseline"/>
                      <w:rtl w:val="0"/>
                    </w:rPr>
                    <w:t xml:space="preserve">2345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2">
                  <w:pPr>
                    <w:rPr>
                      <w:color w:val="000000"/>
                      <w:vertAlign w:val="baseline"/>
                    </w:rPr>
                  </w:pPr>
                  <w:r w:rsidDel="00000000" w:rsidR="00000000" w:rsidRPr="00000000">
                    <w:rPr>
                      <w:color w:val="000000"/>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3">
                  <w:pPr>
                    <w:rPr>
                      <w:color w:val="000000"/>
                      <w:vertAlign w:val="baseline"/>
                    </w:rPr>
                  </w:pPr>
                  <w:r w:rsidDel="00000000" w:rsidR="00000000" w:rsidRPr="00000000">
                    <w:rPr>
                      <w:color w:val="000000"/>
                      <w:vertAlign w:val="baseline"/>
                      <w:rtl w:val="0"/>
                    </w:rPr>
                    <w:t xml:space="preserve">0930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4">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5">
                  <w:pPr>
                    <w:rPr>
                      <w:color w:val="000000"/>
                      <w:vertAlign w:val="baseline"/>
                    </w:rPr>
                  </w:pPr>
                  <w:r w:rsidDel="00000000" w:rsidR="00000000" w:rsidRPr="00000000">
                    <w:rPr>
                      <w:color w:val="000000"/>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6">
                  <w:pPr>
                    <w:rPr>
                      <w:color w:val="000000"/>
                      <w:vertAlign w:val="baseline"/>
                    </w:rPr>
                  </w:pPr>
                  <w:r w:rsidDel="00000000" w:rsidR="00000000" w:rsidRPr="00000000">
                    <w:rPr>
                      <w:color w:val="000000"/>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7">
                  <w:pPr>
                    <w:rPr>
                      <w:color w:val="000000"/>
                      <w:vertAlign w:val="baseline"/>
                    </w:rPr>
                  </w:pPr>
                  <w:r w:rsidDel="00000000" w:rsidR="00000000" w:rsidRPr="00000000">
                    <w:rPr>
                      <w:color w:val="000000"/>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8">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9">
                  <w:pPr>
                    <w:rPr>
                      <w:color w:val="000000"/>
                      <w:vertAlign w:val="baseline"/>
                    </w:rPr>
                  </w:pPr>
                  <w:r w:rsidDel="00000000" w:rsidR="00000000" w:rsidRPr="00000000">
                    <w:rPr>
                      <w:color w:val="000000"/>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A">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B">
                  <w:pPr>
                    <w:rPr>
                      <w:color w:val="000000"/>
                      <w:vertAlign w:val="baseline"/>
                    </w:rPr>
                  </w:pPr>
                  <w:r w:rsidDel="00000000" w:rsidR="00000000" w:rsidRPr="00000000">
                    <w:rPr>
                      <w:color w:val="000000"/>
                      <w:vertAlign w:val="baseline"/>
                      <w:rtl w:val="0"/>
                    </w:rPr>
                    <w:t xml:space="preserve">Trent Valley Jn No.1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C">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D">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E">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F">
                  <w:pPr>
                    <w:rPr>
                      <w:color w:val="000000"/>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10">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11">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12">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13">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14">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15">
                  <w:pPr>
                    <w:rPr>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6">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7">
                  <w:pPr>
                    <w:rPr>
                      <w:color w:val="000000"/>
                      <w:vertAlign w:val="baseline"/>
                    </w:rPr>
                  </w:pPr>
                  <w:r w:rsidDel="00000000" w:rsidR="00000000" w:rsidRPr="00000000">
                    <w:rPr>
                      <w:color w:val="000000"/>
                      <w:vertAlign w:val="baseline"/>
                      <w:rtl w:val="0"/>
                    </w:rPr>
                    <w:t xml:space="preserve">Stafford No.4 SB (SD4)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8">
                  <w:pPr>
                    <w:rPr>
                      <w:color w:val="000000"/>
                      <w:vertAlign w:val="baseline"/>
                    </w:rPr>
                  </w:pPr>
                  <w:r w:rsidDel="00000000" w:rsidR="00000000" w:rsidRPr="00000000">
                    <w:rPr>
                      <w:color w:val="000000"/>
                      <w:vertAlign w:val="baseline"/>
                      <w:rtl w:val="0"/>
                    </w:rPr>
                    <w:t xml:space="preserve">Up &amp; Down Platform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9">
                  <w:pPr>
                    <w:rPr>
                      <w:color w:val="000000"/>
                      <w:vertAlign w:val="baseline"/>
                    </w:rPr>
                  </w:pPr>
                  <w:r w:rsidDel="00000000" w:rsidR="00000000" w:rsidRPr="00000000">
                    <w:rPr>
                      <w:color w:val="000000"/>
                      <w:vertAlign w:val="baseline"/>
                      <w:rtl w:val="0"/>
                    </w:rPr>
                    <w:t xml:space="preserve">2345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A">
                  <w:pPr>
                    <w:rPr>
                      <w:color w:val="000000"/>
                      <w:vertAlign w:val="baseline"/>
                    </w:rPr>
                  </w:pPr>
                  <w:r w:rsidDel="00000000" w:rsidR="00000000" w:rsidRPr="00000000">
                    <w:rPr>
                      <w:color w:val="000000"/>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B">
                  <w:pPr>
                    <w:rPr>
                      <w:color w:val="000000"/>
                      <w:vertAlign w:val="baseline"/>
                    </w:rPr>
                  </w:pPr>
                  <w:r w:rsidDel="00000000" w:rsidR="00000000" w:rsidRPr="00000000">
                    <w:rPr>
                      <w:color w:val="000000"/>
                      <w:vertAlign w:val="baseline"/>
                      <w:rtl w:val="0"/>
                    </w:rPr>
                    <w:t xml:space="preserve">0930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C">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D">
                  <w:pPr>
                    <w:rPr>
                      <w:color w:val="000000"/>
                      <w:vertAlign w:val="baseline"/>
                    </w:rPr>
                  </w:pPr>
                  <w:r w:rsidDel="00000000" w:rsidR="00000000" w:rsidRPr="00000000">
                    <w:rPr>
                      <w:color w:val="000000"/>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E">
                  <w:pPr>
                    <w:rPr>
                      <w:color w:val="000000"/>
                      <w:vertAlign w:val="baseline"/>
                    </w:rPr>
                  </w:pPr>
                  <w:r w:rsidDel="00000000" w:rsidR="00000000" w:rsidRPr="00000000">
                    <w:rPr>
                      <w:color w:val="000000"/>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F">
                  <w:pPr>
                    <w:rPr>
                      <w:color w:val="000000"/>
                      <w:vertAlign w:val="baseline"/>
                    </w:rPr>
                  </w:pPr>
                  <w:r w:rsidDel="00000000" w:rsidR="00000000" w:rsidRPr="00000000">
                    <w:rPr>
                      <w:color w:val="000000"/>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0">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1">
                  <w:pPr>
                    <w:rPr>
                      <w:color w:val="000000"/>
                      <w:vertAlign w:val="baseline"/>
                    </w:rPr>
                  </w:pPr>
                  <w:r w:rsidDel="00000000" w:rsidR="00000000" w:rsidRPr="00000000">
                    <w:rPr>
                      <w:color w:val="000000"/>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2">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3">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4">
                  <w:pPr>
                    <w:rPr>
                      <w:color w:val="000000"/>
                      <w:vertAlign w:val="baseline"/>
                    </w:rPr>
                  </w:pPr>
                  <w:r w:rsidDel="00000000" w:rsidR="00000000" w:rsidRPr="00000000">
                    <w:rPr>
                      <w:color w:val="000000"/>
                      <w:vertAlign w:val="baseline"/>
                      <w:rtl w:val="0"/>
                    </w:rPr>
                    <w:t xml:space="preserve">Up &amp; Down Goods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5">
                  <w:pPr>
                    <w:rPr>
                      <w:color w:val="000000"/>
                      <w:vertAlign w:val="baseline"/>
                    </w:rPr>
                  </w:pPr>
                  <w:r w:rsidDel="00000000" w:rsidR="00000000" w:rsidRPr="00000000">
                    <w:rPr>
                      <w:color w:val="000000"/>
                      <w:vertAlign w:val="baseline"/>
                      <w:rtl w:val="0"/>
                    </w:rPr>
                    <w:t xml:space="preserve">2345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6">
                  <w:pPr>
                    <w:rPr>
                      <w:color w:val="000000"/>
                      <w:vertAlign w:val="baseline"/>
                    </w:rPr>
                  </w:pPr>
                  <w:r w:rsidDel="00000000" w:rsidR="00000000" w:rsidRPr="00000000">
                    <w:rPr>
                      <w:color w:val="000000"/>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7">
                  <w:pPr>
                    <w:rPr>
                      <w:color w:val="000000"/>
                      <w:vertAlign w:val="baseline"/>
                    </w:rPr>
                  </w:pPr>
                  <w:r w:rsidDel="00000000" w:rsidR="00000000" w:rsidRPr="00000000">
                    <w:rPr>
                      <w:color w:val="000000"/>
                      <w:vertAlign w:val="baseline"/>
                      <w:rtl w:val="0"/>
                    </w:rPr>
                    <w:t xml:space="preserve">0930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8">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9">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A">
                  <w:pPr>
                    <w:rPr>
                      <w:color w:val="000000"/>
                      <w:vertAlign w:val="baseline"/>
                    </w:rPr>
                  </w:pPr>
                  <w:r w:rsidDel="00000000" w:rsidR="00000000" w:rsidRPr="00000000">
                    <w:rPr>
                      <w:color w:val="000000"/>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B">
                  <w:pPr>
                    <w:rPr>
                      <w:color w:val="000000"/>
                      <w:vertAlign w:val="baseline"/>
                    </w:rPr>
                  </w:pPr>
                  <w:r w:rsidDel="00000000" w:rsidR="00000000" w:rsidRPr="00000000">
                    <w:rPr>
                      <w:color w:val="000000"/>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C">
                  <w:pPr>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2D">
                  <w:pPr>
                    <w:rPr>
                      <w:color w:val="000000"/>
                      <w:vertAlign w:val="baseline"/>
                    </w:rPr>
                  </w:pPr>
                  <w:r w:rsidDel="00000000" w:rsidR="00000000" w:rsidRPr="00000000">
                    <w:rPr>
                      <w:color w:val="000000"/>
                      <w:vertAlign w:val="baseline"/>
                      <w:rtl w:val="0"/>
                    </w:rPr>
                    <w:t xml:space="preserve">SUN </w:t>
                  </w:r>
                </w:p>
              </w:tc>
            </w:tr>
          </w:tbl>
          <w:p w:rsidR="00000000" w:rsidDel="00000000" w:rsidP="00000000" w:rsidRDefault="00000000" w:rsidRPr="00000000" w14:paraId="0000062E">
            <w:pPr>
              <w:rPr>
                <w:color w:val="000000"/>
                <w:vertAlign w:val="baseline"/>
              </w:rPr>
            </w:pPr>
            <w:r w:rsidDel="00000000" w:rsidR="00000000" w:rsidRPr="00000000">
              <w:rPr>
                <w:rtl w:val="0"/>
              </w:rPr>
            </w:r>
          </w:p>
        </w:tc>
      </w:tr>
    </w:tbl>
    <w:p w:rsidR="00000000" w:rsidDel="00000000" w:rsidP="00000000" w:rsidRDefault="00000000" w:rsidRPr="00000000" w14:paraId="0000062F">
      <w:pPr>
        <w:rPr>
          <w:vertAlign w:val="baseline"/>
        </w:rPr>
      </w:pPr>
      <w:r w:rsidDel="00000000" w:rsidR="00000000" w:rsidRPr="00000000">
        <w:rPr>
          <w:rtl w:val="0"/>
        </w:rPr>
      </w:r>
    </w:p>
    <w:tbl>
      <w:tblPr>
        <w:tblStyle w:val="Table16"/>
        <w:tblW w:w="3210.0" w:type="dxa"/>
        <w:jc w:val="left"/>
        <w:tblInd w:w="-15.0" w:type="dxa"/>
        <w:tblLayout w:type="fixed"/>
        <w:tblLook w:val="0000"/>
      </w:tblPr>
      <w:tblGrid>
        <w:gridCol w:w="171"/>
        <w:gridCol w:w="80"/>
        <w:gridCol w:w="2864"/>
        <w:gridCol w:w="95"/>
        <w:tblGridChange w:id="0">
          <w:tblGrid>
            <w:gridCol w:w="171"/>
            <w:gridCol w:w="80"/>
            <w:gridCol w:w="2864"/>
            <w:gridCol w:w="9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30">
            <w:pPr>
              <w:rPr>
                <w:color w:val="00000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31">
            <w:pPr>
              <w:rPr>
                <w:color w:val="00000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32">
            <w:pPr>
              <w:rPr>
                <w:color w:val="000000"/>
                <w:vertAlign w:val="baseline"/>
              </w:rPr>
            </w:pPr>
            <w:r w:rsidDel="00000000" w:rsidR="00000000" w:rsidRPr="00000000">
              <w:rPr>
                <w:color w:val="000000"/>
                <w:vertAlign w:val="baseline"/>
                <w:rtl w:val="0"/>
              </w:rPr>
              <w:t xml:space="preserve">S&amp;C Tamping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33">
            <w:pPr>
              <w:rPr>
                <w:color w:val="000000"/>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34">
            <w:pPr>
              <w:rPr>
                <w:color w:val="00000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35">
            <w:pPr>
              <w:rPr>
                <w:color w:val="00000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36">
            <w:pPr>
              <w:rPr>
                <w:color w:val="000000"/>
                <w:vertAlign w:val="baseline"/>
              </w:rPr>
            </w:pPr>
            <w:r w:rsidDel="00000000" w:rsidR="00000000" w:rsidRPr="00000000">
              <w:rPr>
                <w:color w:val="000000"/>
                <w:vertAlign w:val="baseline"/>
                <w:rtl w:val="0"/>
              </w:rPr>
              <w:t xml:space="preserve">3m 57ch and 3m 0ch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37">
            <w:pPr>
              <w:rPr>
                <w:color w:val="000000"/>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38">
            <w:pPr>
              <w:rPr>
                <w:color w:val="00000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39">
            <w:pPr>
              <w:rPr>
                <w:color w:val="00000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3A">
            <w:pPr>
              <w:rPr>
                <w:color w:val="000000"/>
                <w:vertAlign w:val="baseline"/>
              </w:rPr>
            </w:pPr>
            <w:hyperlink r:id="rId29">
              <w:r w:rsidDel="00000000" w:rsidR="00000000" w:rsidRPr="00000000">
                <w:rPr>
                  <w:color w:val="0000ff"/>
                  <w:u w:val="single"/>
                  <w:vertAlign w:val="baseline"/>
                  <w:rtl w:val="0"/>
                </w:rPr>
                <w:t xml:space="preserve">W2012/3170488[U]</w:t>
              </w:r>
            </w:hyperlink>
            <w:r w:rsidDel="00000000" w:rsidR="00000000" w:rsidRPr="00000000">
              <w:rPr>
                <w:color w:val="000000"/>
                <w:vertAlign w:val="baseline"/>
                <w:rtl w:val="0"/>
              </w:rPr>
              <w:t xml:space="preserve">  </w:t>
            </w:r>
          </w:p>
        </w:tc>
        <w:tc>
          <w:tcPr>
            <w:vAlign w:val="center"/>
          </w:tcPr>
          <w:p w:rsidR="00000000" w:rsidDel="00000000" w:rsidP="00000000" w:rsidRDefault="00000000" w:rsidRPr="00000000" w14:paraId="0000063B">
            <w:pPr>
              <w:rPr>
                <w:sz w:val="20"/>
                <w:szCs w:val="20"/>
                <w:vertAlign w:val="baseline"/>
              </w:rPr>
            </w:pPr>
            <w:r w:rsidDel="00000000" w:rsidR="00000000" w:rsidRPr="00000000">
              <w:rPr>
                <w:rtl w:val="0"/>
              </w:rPr>
            </w:r>
          </w:p>
        </w:tc>
      </w:tr>
    </w:tbl>
    <w:p w:rsidR="00000000" w:rsidDel="00000000" w:rsidP="00000000" w:rsidRDefault="00000000" w:rsidRPr="00000000" w14:paraId="0000063C">
      <w:pPr>
        <w:rPr>
          <w:vertAlign w:val="baseline"/>
        </w:rPr>
      </w:pPr>
      <w:r w:rsidDel="00000000" w:rsidR="00000000" w:rsidRPr="00000000">
        <w:rPr>
          <w:rtl w:val="0"/>
        </w:rPr>
      </w:r>
    </w:p>
    <w:tbl>
      <w:tblPr>
        <w:tblStyle w:val="Table17"/>
        <w:tblW w:w="3210.0" w:type="dxa"/>
        <w:jc w:val="left"/>
        <w:tblInd w:w="-15.0" w:type="dxa"/>
        <w:tblLayout w:type="fixed"/>
        <w:tblLook w:val="0000"/>
      </w:tblPr>
      <w:tblGrid>
        <w:gridCol w:w="844"/>
        <w:gridCol w:w="80"/>
        <w:gridCol w:w="2159"/>
        <w:gridCol w:w="127"/>
        <w:tblGridChange w:id="0">
          <w:tblGrid>
            <w:gridCol w:w="844"/>
            <w:gridCol w:w="80"/>
            <w:gridCol w:w="2159"/>
            <w:gridCol w:w="12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3D">
            <w:pPr>
              <w:rPr>
                <w:color w:val="000000"/>
                <w:vertAlign w:val="baseline"/>
              </w:rPr>
            </w:pPr>
            <w:r w:rsidDel="00000000" w:rsidR="00000000" w:rsidRPr="00000000">
              <w:rPr>
                <w:color w:val="000000"/>
                <w:vertAlign w:val="baseline"/>
                <w:rtl w:val="0"/>
              </w:rPr>
              <w:t xml:space="preserve">Other E&amp;P Work </w:t>
            </w:r>
          </w:p>
        </w:tc>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3E">
            <w:pPr>
              <w:rPr>
                <w:color w:val="000000"/>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41">
            <w:pPr>
              <w:rPr>
                <w:color w:val="00000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42">
            <w:pPr>
              <w:rPr>
                <w:color w:val="00000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43">
            <w:pPr>
              <w:rPr>
                <w:color w:val="000000"/>
                <w:vertAlign w:val="baseline"/>
              </w:rPr>
            </w:pPr>
            <w:r w:rsidDel="00000000" w:rsidR="00000000" w:rsidRPr="00000000">
              <w:rPr>
                <w:color w:val="000000"/>
                <w:vertAlign w:val="baseline"/>
                <w:rtl w:val="0"/>
              </w:rPr>
              <w:t xml:space="preserve">133m 0ch and 134m 20ch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44">
            <w:pPr>
              <w:rPr>
                <w:color w:val="000000"/>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45">
            <w:pPr>
              <w:rPr>
                <w:color w:val="00000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46">
            <w:pPr>
              <w:rPr>
                <w:color w:val="00000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47">
            <w:pPr>
              <w:rPr>
                <w:color w:val="000000"/>
                <w:vertAlign w:val="baseline"/>
              </w:rPr>
            </w:pPr>
            <w:hyperlink r:id="rId30">
              <w:r w:rsidDel="00000000" w:rsidR="00000000" w:rsidRPr="00000000">
                <w:rPr>
                  <w:color w:val="0000ff"/>
                  <w:u w:val="single"/>
                  <w:vertAlign w:val="baseline"/>
                  <w:rtl w:val="0"/>
                </w:rPr>
                <w:t xml:space="preserve">W2012/3132130[U]</w:t>
              </w:r>
            </w:hyperlink>
            <w:r w:rsidDel="00000000" w:rsidR="00000000" w:rsidRPr="00000000">
              <w:rPr>
                <w:color w:val="000000"/>
                <w:vertAlign w:val="baseline"/>
                <w:rtl w:val="0"/>
              </w:rPr>
              <w:t xml:space="preserve">  </w:t>
            </w:r>
          </w:p>
        </w:tc>
        <w:tc>
          <w:tcPr>
            <w:vAlign w:val="center"/>
          </w:tcPr>
          <w:p w:rsidR="00000000" w:rsidDel="00000000" w:rsidP="00000000" w:rsidRDefault="00000000" w:rsidRPr="00000000" w14:paraId="00000648">
            <w:pPr>
              <w:rPr>
                <w:sz w:val="20"/>
                <w:szCs w:val="20"/>
                <w:vertAlign w:val="baseline"/>
              </w:rPr>
            </w:pPr>
            <w:r w:rsidDel="00000000" w:rsidR="00000000" w:rsidRPr="00000000">
              <w:rPr>
                <w:rtl w:val="0"/>
              </w:rPr>
            </w:r>
          </w:p>
        </w:tc>
      </w:tr>
    </w:tbl>
    <w:p w:rsidR="00000000" w:rsidDel="00000000" w:rsidP="00000000" w:rsidRDefault="00000000" w:rsidRPr="00000000" w14:paraId="00000649">
      <w:pPr>
        <w:rPr>
          <w:vertAlign w:val="baseline"/>
        </w:rPr>
      </w:pPr>
      <w:r w:rsidDel="00000000" w:rsidR="00000000" w:rsidRPr="00000000">
        <w:rPr>
          <w:rtl w:val="0"/>
        </w:rPr>
      </w:r>
    </w:p>
    <w:p w:rsidR="00000000" w:rsidDel="00000000" w:rsidP="00000000" w:rsidRDefault="00000000" w:rsidRPr="00000000" w14:paraId="0000064A">
      <w:pPr>
        <w:rPr>
          <w:vertAlign w:val="baseline"/>
        </w:rPr>
      </w:pPr>
      <w:r w:rsidDel="00000000" w:rsidR="00000000" w:rsidRPr="00000000">
        <w:rPr>
          <w:vertAlign w:val="baseline"/>
          <w:rtl w:val="0"/>
        </w:rPr>
        <w:t xml:space="preserve">2130 SAT TO 2345 SAT AND 0930 SUN TO 1300 SUN </w:t>
        <w:br w:type="textWrapping"/>
        <w:t xml:space="preserve">TRAINS TO TRAVEL OVER SLOW LINES. TRAINS TO DIVERT VIA CREWE AND CHEADLE HULME. RAIL REPLACEMENT ROAD SERVICE TO OPERATE.</w:t>
      </w:r>
    </w:p>
    <w:p w:rsidR="00000000" w:rsidDel="00000000" w:rsidP="00000000" w:rsidRDefault="00000000" w:rsidRPr="00000000" w14:paraId="0000064B">
      <w:pPr>
        <w:rPr>
          <w:vertAlign w:val="baseline"/>
        </w:rPr>
      </w:pPr>
      <w:r w:rsidDel="00000000" w:rsidR="00000000" w:rsidRPr="00000000">
        <w:rPr>
          <w:rtl w:val="0"/>
        </w:rPr>
      </w:r>
    </w:p>
    <w:p w:rsidR="00000000" w:rsidDel="00000000" w:rsidP="00000000" w:rsidRDefault="00000000" w:rsidRPr="00000000" w14:paraId="0000064C">
      <w:pPr>
        <w:ind w:left="720" w:hanging="720"/>
        <w:rPr>
          <w:rFonts w:ascii="Arial Narrow" w:cs="Arial Narrow" w:eastAsia="Arial Narrow" w:hAnsi="Arial Narrow"/>
          <w:b w:val="0"/>
          <w:u w:val="single"/>
          <w:vertAlign w:val="baseline"/>
        </w:rPr>
      </w:pPr>
      <w:r w:rsidDel="00000000" w:rsidR="00000000" w:rsidRPr="00000000">
        <w:rPr>
          <w:rtl w:val="0"/>
        </w:rPr>
      </w:r>
    </w:p>
    <w:p w:rsidR="00000000" w:rsidDel="00000000" w:rsidP="00000000" w:rsidRDefault="00000000" w:rsidRPr="00000000" w14:paraId="0000064D">
      <w:pPr>
        <w:ind w:left="720" w:hanging="720"/>
        <w:rPr>
          <w:rFonts w:ascii="Arial Narrow" w:cs="Arial Narrow" w:eastAsia="Arial Narrow" w:hAnsi="Arial Narrow"/>
          <w:b w:val="0"/>
          <w:u w:val="single"/>
          <w:vertAlign w:val="baseline"/>
        </w:rPr>
      </w:pPr>
      <w:r w:rsidDel="00000000" w:rsidR="00000000" w:rsidRPr="00000000">
        <w:rPr>
          <w:rtl w:val="0"/>
        </w:rPr>
      </w:r>
    </w:p>
    <w:p w:rsidR="00000000" w:rsidDel="00000000" w:rsidP="00000000" w:rsidRDefault="00000000" w:rsidRPr="00000000" w14:paraId="0000064E">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“L2”</w:t>
      </w:r>
      <w:r w:rsidDel="00000000" w:rsidR="00000000" w:rsidRPr="00000000">
        <w:rPr>
          <w:rtl w:val="0"/>
        </w:rPr>
      </w:r>
    </w:p>
    <w:p w:rsidR="00000000" w:rsidDel="00000000" w:rsidP="00000000" w:rsidRDefault="00000000" w:rsidRPr="00000000" w14:paraId="0000064F">
      <w:pPr>
        <w:ind w:left="720" w:hanging="72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50">
      <w:pPr>
        <w:ind w:left="720" w:hanging="720"/>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u w:val="single"/>
          <w:vertAlign w:val="baseline"/>
          <w:rtl w:val="0"/>
        </w:rPr>
        <w:t xml:space="preserve">Examples of Works taking place during the ABH Period Cont...</w:t>
      </w:r>
      <w:r w:rsidDel="00000000" w:rsidR="00000000" w:rsidRPr="00000000">
        <w:rPr>
          <w:rtl w:val="0"/>
        </w:rPr>
      </w:r>
    </w:p>
    <w:p w:rsidR="00000000" w:rsidDel="00000000" w:rsidP="00000000" w:rsidRDefault="00000000" w:rsidRPr="00000000" w14:paraId="00000651">
      <w:pPr>
        <w:ind w:left="720" w:hanging="720"/>
        <w:rPr>
          <w:rFonts w:ascii="Arial Narrow" w:cs="Arial Narrow" w:eastAsia="Arial Narrow" w:hAnsi="Arial Narrow"/>
          <w:b w:val="0"/>
          <w:u w:val="single"/>
          <w:vertAlign w:val="baseline"/>
        </w:rPr>
      </w:pPr>
      <w:r w:rsidDel="00000000" w:rsidR="00000000" w:rsidRPr="00000000">
        <w:rPr>
          <w:rtl w:val="0"/>
        </w:rPr>
      </w:r>
    </w:p>
    <w:tbl>
      <w:tblPr>
        <w:tblStyle w:val="Table18"/>
        <w:tblW w:w="11265.0" w:type="dxa"/>
        <w:jc w:val="left"/>
        <w:tblInd w:w="-15.0" w:type="dxa"/>
        <w:tblLayout w:type="fixed"/>
        <w:tblLook w:val="0000"/>
      </w:tblPr>
      <w:tblGrid>
        <w:gridCol w:w="11265"/>
        <w:tblGridChange w:id="0">
          <w:tblGrid>
            <w:gridCol w:w="11265"/>
          </w:tblGrid>
        </w:tblGridChange>
      </w:tblGrid>
      <w:tr>
        <w:trPr>
          <w:cantSplit w:val="0"/>
          <w:tblHeader w:val="0"/>
        </w:trPr>
        <w:tc>
          <w:tcPr>
            <w:vAlign w:val="center"/>
          </w:tcPr>
          <w:p w:rsidR="00000000" w:rsidDel="00000000" w:rsidP="00000000" w:rsidRDefault="00000000" w:rsidRPr="00000000" w14:paraId="00000652">
            <w:pPr>
              <w:rPr>
                <w:b w:val="0"/>
                <w:color w:val="000000"/>
                <w:vertAlign w:val="baseline"/>
              </w:rPr>
            </w:pPr>
            <w:r w:rsidDel="00000000" w:rsidR="00000000" w:rsidRPr="00000000">
              <w:rPr>
                <w:b w:val="1"/>
                <w:color w:val="000000"/>
                <w:vertAlign w:val="baseline"/>
                <w:rtl w:val="0"/>
              </w:rPr>
              <w:t xml:space="preserve">SATURDAY 25 to MONDAY 27 AUGUST</w:t>
            </w:r>
            <w:r w:rsidDel="00000000" w:rsidR="00000000" w:rsidRPr="00000000">
              <w:rPr>
                <w:rtl w:val="0"/>
              </w:rPr>
            </w:r>
          </w:p>
        </w:tc>
      </w:tr>
    </w:tbl>
    <w:p w:rsidR="00000000" w:rsidDel="00000000" w:rsidP="00000000" w:rsidRDefault="00000000" w:rsidRPr="00000000" w14:paraId="00000653">
      <w:pPr>
        <w:rPr>
          <w:color w:val="000000"/>
          <w:vertAlign w:val="baseline"/>
        </w:rPr>
      </w:pPr>
      <w:r w:rsidDel="00000000" w:rsidR="00000000" w:rsidRPr="00000000">
        <w:rPr>
          <w:rtl w:val="0"/>
        </w:rPr>
      </w:r>
    </w:p>
    <w:tbl>
      <w:tblPr>
        <w:tblStyle w:val="Table19"/>
        <w:tblW w:w="11265.0" w:type="dxa"/>
        <w:jc w:val="left"/>
        <w:tblInd w:w="-15.0" w:type="dxa"/>
        <w:tblLayout w:type="fixed"/>
        <w:tblLook w:val="0000"/>
      </w:tblPr>
      <w:tblGrid>
        <w:gridCol w:w="194"/>
        <w:gridCol w:w="11071"/>
        <w:tblGridChange w:id="0">
          <w:tblGrid>
            <w:gridCol w:w="194"/>
            <w:gridCol w:w="11071"/>
          </w:tblGrid>
        </w:tblGridChange>
      </w:tblGrid>
      <w:tr>
        <w:trPr>
          <w:cantSplit w:val="0"/>
          <w:tblHeader w:val="0"/>
        </w:trPr>
        <w:tc>
          <w:tcPr>
            <w:vAlign w:val="center"/>
          </w:tcPr>
          <w:p w:rsidR="00000000" w:rsidDel="00000000" w:rsidP="00000000" w:rsidRDefault="00000000" w:rsidRPr="00000000" w14:paraId="00000654">
            <w:pPr>
              <w:rPr>
                <w:color w:val="000000"/>
                <w:vertAlign w:val="baseline"/>
              </w:rPr>
            </w:pPr>
            <w:r w:rsidDel="00000000" w:rsidR="00000000" w:rsidRPr="00000000">
              <w:rPr>
                <w:rtl w:val="0"/>
              </w:rPr>
            </w:r>
          </w:p>
        </w:tc>
        <w:tc>
          <w:tcPr>
            <w:vAlign w:val="center"/>
          </w:tcPr>
          <w:p w:rsidR="00000000" w:rsidDel="00000000" w:rsidP="00000000" w:rsidRDefault="00000000" w:rsidRPr="00000000" w14:paraId="00000655">
            <w:pPr>
              <w:rPr>
                <w:color w:val="000000"/>
                <w:vertAlign w:val="baseline"/>
              </w:rPr>
            </w:pPr>
            <w:r w:rsidDel="00000000" w:rsidR="00000000" w:rsidRPr="00000000">
              <w:rPr>
                <w:color w:val="000000"/>
                <w:vertAlign w:val="baseline"/>
                <w:rtl w:val="0"/>
              </w:rPr>
              <w:t xml:space="preserve">Ref. No.  </w:t>
            </w:r>
            <w:hyperlink r:id="rId31">
              <w:r w:rsidDel="00000000" w:rsidR="00000000" w:rsidRPr="00000000">
                <w:rPr>
                  <w:color w:val="0000ff"/>
                  <w:u w:val="single"/>
                  <w:vertAlign w:val="baseline"/>
                  <w:rtl w:val="0"/>
                </w:rPr>
                <w:t xml:space="preserve">P2012/1562268</w:t>
              </w:r>
            </w:hyperlink>
            <w:r w:rsidDel="00000000" w:rsidR="00000000" w:rsidRPr="00000000">
              <w:rPr>
                <w:color w:val="000000"/>
                <w:vertAlign w:val="baseline"/>
                <w:rtl w:val="0"/>
              </w:rPr>
              <w:t xml:space="preserve">  Possession Manager Network Operations West Coast South </w:t>
            </w:r>
          </w:p>
        </w:tc>
      </w:tr>
    </w:tbl>
    <w:p w:rsidR="00000000" w:rsidDel="00000000" w:rsidP="00000000" w:rsidRDefault="00000000" w:rsidRPr="00000000" w14:paraId="00000656">
      <w:pPr>
        <w:rPr>
          <w:color w:val="000000"/>
          <w:vertAlign w:val="baseline"/>
        </w:rPr>
      </w:pPr>
      <w:r w:rsidDel="00000000" w:rsidR="00000000" w:rsidRPr="00000000">
        <w:rPr>
          <w:rtl w:val="0"/>
        </w:rPr>
      </w:r>
    </w:p>
    <w:tbl>
      <w:tblPr>
        <w:tblStyle w:val="Table20"/>
        <w:tblW w:w="11265.0" w:type="dxa"/>
        <w:jc w:val="left"/>
        <w:tblInd w:w="-15.0" w:type="dxa"/>
        <w:tblLayout w:type="fixed"/>
        <w:tblLook w:val="0000"/>
      </w:tblPr>
      <w:tblGrid>
        <w:gridCol w:w="256"/>
        <w:gridCol w:w="11009"/>
        <w:tblGridChange w:id="0">
          <w:tblGrid>
            <w:gridCol w:w="256"/>
            <w:gridCol w:w="11009"/>
          </w:tblGrid>
        </w:tblGridChange>
      </w:tblGrid>
      <w:tr>
        <w:trPr>
          <w:cantSplit w:val="0"/>
          <w:tblHeader w:val="0"/>
        </w:trPr>
        <w:tc>
          <w:tcPr>
            <w:vAlign w:val="center"/>
          </w:tcPr>
          <w:p w:rsidR="00000000" w:rsidDel="00000000" w:rsidP="00000000" w:rsidRDefault="00000000" w:rsidRPr="00000000" w14:paraId="00000657">
            <w:pPr>
              <w:rPr>
                <w:color w:val="00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vertAlign w:val="baseline"/>
              </w:rPr>
            </w:pPr>
            <w:r w:rsidDel="00000000" w:rsidR="00000000" w:rsidRPr="00000000">
              <w:rPr>
                <w:rtl w:val="0"/>
              </w:rPr>
            </w:r>
          </w:p>
          <w:tbl>
            <w:tblPr>
              <w:tblStyle w:val="Table21"/>
              <w:tblW w:w="8256.0" w:type="dxa"/>
              <w:jc w:val="left"/>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555"/>
              <w:gridCol w:w="2430"/>
              <w:gridCol w:w="3645"/>
              <w:gridCol w:w="630"/>
              <w:gridCol w:w="330"/>
              <w:gridCol w:w="666"/>
              <w:tblGridChange w:id="0">
                <w:tblGrid>
                  <w:gridCol w:w="555"/>
                  <w:gridCol w:w="2430"/>
                  <w:gridCol w:w="3645"/>
                  <w:gridCol w:w="630"/>
                  <w:gridCol w:w="330"/>
                  <w:gridCol w:w="66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59">
                  <w:pPr>
                    <w:rPr>
                      <w:color w:val="000000"/>
                      <w:sz w:val="16"/>
                      <w:szCs w:val="16"/>
                      <w:vertAlign w:val="baseline"/>
                    </w:rPr>
                  </w:pPr>
                  <w:r w:rsidDel="00000000" w:rsidR="00000000" w:rsidRPr="00000000">
                    <w:rPr>
                      <w:color w:val="000000"/>
                      <w:sz w:val="16"/>
                      <w:szCs w:val="16"/>
                      <w:vertAlign w:val="baseline"/>
                      <w:rtl w:val="0"/>
                    </w:rPr>
                    <w:t xml:space="preserve">Item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5A">
                  <w:pPr>
                    <w:rPr>
                      <w:color w:val="000000"/>
                      <w:sz w:val="16"/>
                      <w:szCs w:val="16"/>
                      <w:vertAlign w:val="baseline"/>
                    </w:rPr>
                  </w:pPr>
                  <w:r w:rsidDel="00000000" w:rsidR="00000000" w:rsidRPr="00000000">
                    <w:rPr>
                      <w:color w:val="000000"/>
                      <w:sz w:val="16"/>
                      <w:szCs w:val="16"/>
                      <w:vertAlign w:val="baseline"/>
                      <w:rtl w:val="0"/>
                    </w:rPr>
                    <w:t xml:space="preserve">Ledburn Jn (inc.)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5B">
                  <w:pPr>
                    <w:rPr>
                      <w:color w:val="000000"/>
                      <w:sz w:val="16"/>
                      <w:szCs w:val="16"/>
                      <w:vertAlign w:val="baseline"/>
                    </w:rPr>
                  </w:pPr>
                  <w:r w:rsidDel="00000000" w:rsidR="00000000" w:rsidRPr="00000000">
                    <w:rPr>
                      <w:color w:val="000000"/>
                      <w:sz w:val="16"/>
                      <w:szCs w:val="16"/>
                      <w:vertAlign w:val="baseline"/>
                      <w:rtl w:val="0"/>
                    </w:rPr>
                    <w:t xml:space="preserve">Down and Up Slow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5C">
                  <w:pPr>
                    <w:rPr>
                      <w:color w:val="000000"/>
                      <w:sz w:val="16"/>
                      <w:szCs w:val="16"/>
                      <w:vertAlign w:val="baseline"/>
                    </w:rPr>
                  </w:pPr>
                  <w:r w:rsidDel="00000000" w:rsidR="00000000" w:rsidRPr="00000000">
                    <w:rPr>
                      <w:color w:val="000000"/>
                      <w:sz w:val="16"/>
                      <w:szCs w:val="16"/>
                      <w:vertAlign w:val="baseline"/>
                      <w:rtl w:val="0"/>
                    </w:rPr>
                    <w:t xml:space="preserve">2000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5D">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5E">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5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0">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1">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2">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4">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6">
                  <w:pPr>
                    <w:rPr>
                      <w:color w:val="000000"/>
                      <w:sz w:val="16"/>
                      <w:szCs w:val="16"/>
                      <w:vertAlign w:val="baseline"/>
                    </w:rPr>
                  </w:pPr>
                  <w:r w:rsidDel="00000000" w:rsidR="00000000" w:rsidRPr="00000000">
                    <w:rPr>
                      <w:color w:val="000000"/>
                      <w:sz w:val="16"/>
                      <w:szCs w:val="16"/>
                      <w:vertAlign w:val="baseline"/>
                      <w:rtl w:val="0"/>
                    </w:rPr>
                    <w:t xml:space="preserve">Hanslope South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8">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A">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C">
                  <w:pPr>
                    <w:rPr>
                      <w:color w:val="000000"/>
                      <w:sz w:val="16"/>
                      <w:szCs w:val="16"/>
                      <w:vertAlign w:val="baseline"/>
                    </w:rPr>
                  </w:pPr>
                  <w:r w:rsidDel="00000000" w:rsidR="00000000" w:rsidRPr="00000000">
                    <w:rPr>
                      <w:color w:val="000000"/>
                      <w:sz w:val="16"/>
                      <w:szCs w:val="16"/>
                      <w:vertAlign w:val="baseline"/>
                      <w:rtl w:val="0"/>
                    </w:rPr>
                    <w:t xml:space="preserve">Milton Keynes Central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D">
                  <w:pPr>
                    <w:rPr>
                      <w:color w:val="000000"/>
                      <w:sz w:val="16"/>
                      <w:szCs w:val="16"/>
                      <w:vertAlign w:val="baseline"/>
                    </w:rPr>
                  </w:pPr>
                  <w:r w:rsidDel="00000000" w:rsidR="00000000" w:rsidRPr="00000000">
                    <w:rPr>
                      <w:color w:val="000000"/>
                      <w:sz w:val="16"/>
                      <w:szCs w:val="16"/>
                      <w:vertAlign w:val="baseline"/>
                      <w:rtl w:val="0"/>
                    </w:rPr>
                    <w:t xml:space="preserve">Reversible Slow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E">
                  <w:pPr>
                    <w:rPr>
                      <w:color w:val="000000"/>
                      <w:sz w:val="16"/>
                      <w:szCs w:val="16"/>
                      <w:vertAlign w:val="baseline"/>
                    </w:rPr>
                  </w:pPr>
                  <w:r w:rsidDel="00000000" w:rsidR="00000000" w:rsidRPr="00000000">
                    <w:rPr>
                      <w:color w:val="000000"/>
                      <w:sz w:val="16"/>
                      <w:szCs w:val="16"/>
                      <w:vertAlign w:val="baseline"/>
                      <w:rtl w:val="0"/>
                    </w:rPr>
                    <w:t xml:space="preserve">2000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6F">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0">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3">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4">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6">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8">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9">
                  <w:pPr>
                    <w:rPr>
                      <w:color w:val="000000"/>
                      <w:sz w:val="16"/>
                      <w:szCs w:val="16"/>
                      <w:vertAlign w:val="baseline"/>
                    </w:rPr>
                  </w:pPr>
                  <w:r w:rsidDel="00000000" w:rsidR="00000000" w:rsidRPr="00000000">
                    <w:rPr>
                      <w:color w:val="000000"/>
                      <w:sz w:val="16"/>
                      <w:szCs w:val="16"/>
                      <w:vertAlign w:val="baseline"/>
                      <w:rtl w:val="0"/>
                    </w:rPr>
                    <w:t xml:space="preserve">Bay Platform 2A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A">
                  <w:pPr>
                    <w:rPr>
                      <w:color w:val="000000"/>
                      <w:sz w:val="16"/>
                      <w:szCs w:val="16"/>
                      <w:vertAlign w:val="baseline"/>
                    </w:rPr>
                  </w:pPr>
                  <w:r w:rsidDel="00000000" w:rsidR="00000000" w:rsidRPr="00000000">
                    <w:rPr>
                      <w:color w:val="000000"/>
                      <w:sz w:val="16"/>
                      <w:szCs w:val="16"/>
                      <w:vertAlign w:val="baseline"/>
                      <w:rtl w:val="0"/>
                    </w:rPr>
                    <w:t xml:space="preserve">2000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B">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C">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E">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7F">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0">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2">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4">
                  <w:pPr>
                    <w:rPr>
                      <w:color w:val="000000"/>
                      <w:sz w:val="16"/>
                      <w:szCs w:val="16"/>
                      <w:vertAlign w:val="baseline"/>
                    </w:rPr>
                  </w:pPr>
                  <w:r w:rsidDel="00000000" w:rsidR="00000000" w:rsidRPr="00000000">
                    <w:rPr>
                      <w:color w:val="000000"/>
                      <w:sz w:val="16"/>
                      <w:szCs w:val="16"/>
                      <w:vertAlign w:val="baseline"/>
                      <w:rtl w:val="0"/>
                    </w:rPr>
                    <w:t xml:space="preserve">Bletchley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5">
                  <w:pPr>
                    <w:rPr>
                      <w:color w:val="000000"/>
                      <w:sz w:val="16"/>
                      <w:szCs w:val="16"/>
                      <w:vertAlign w:val="baseline"/>
                    </w:rPr>
                  </w:pPr>
                  <w:r w:rsidDel="00000000" w:rsidR="00000000" w:rsidRPr="00000000">
                    <w:rPr>
                      <w:color w:val="000000"/>
                      <w:sz w:val="16"/>
                      <w:szCs w:val="16"/>
                      <w:vertAlign w:val="baseline"/>
                      <w:rtl w:val="0"/>
                    </w:rPr>
                    <w:t xml:space="preserve">Down and Up Goods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6">
                  <w:pPr>
                    <w:rPr>
                      <w:color w:val="000000"/>
                      <w:sz w:val="16"/>
                      <w:szCs w:val="16"/>
                      <w:vertAlign w:val="baseline"/>
                    </w:rPr>
                  </w:pPr>
                  <w:r w:rsidDel="00000000" w:rsidR="00000000" w:rsidRPr="00000000">
                    <w:rPr>
                      <w:color w:val="000000"/>
                      <w:sz w:val="16"/>
                      <w:szCs w:val="16"/>
                      <w:vertAlign w:val="baseline"/>
                      <w:rtl w:val="0"/>
                    </w:rPr>
                    <w:t xml:space="preserve">2000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7">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8">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A">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B">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C">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E">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8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0">
                  <w:pPr>
                    <w:rPr>
                      <w:color w:val="000000"/>
                      <w:sz w:val="16"/>
                      <w:szCs w:val="16"/>
                      <w:vertAlign w:val="baseline"/>
                    </w:rPr>
                  </w:pPr>
                  <w:r w:rsidDel="00000000" w:rsidR="00000000" w:rsidRPr="00000000">
                    <w:rPr>
                      <w:color w:val="000000"/>
                      <w:sz w:val="16"/>
                      <w:szCs w:val="16"/>
                      <w:vertAlign w:val="baseline"/>
                      <w:rtl w:val="0"/>
                    </w:rPr>
                    <w:t xml:space="preserve">Bletchley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1">
                  <w:pPr>
                    <w:rPr>
                      <w:color w:val="000000"/>
                      <w:sz w:val="16"/>
                      <w:szCs w:val="16"/>
                      <w:vertAlign w:val="baseline"/>
                    </w:rPr>
                  </w:pPr>
                  <w:r w:rsidDel="00000000" w:rsidR="00000000" w:rsidRPr="00000000">
                    <w:rPr>
                      <w:color w:val="000000"/>
                      <w:sz w:val="16"/>
                      <w:szCs w:val="16"/>
                      <w:vertAlign w:val="baseline"/>
                      <w:rtl w:val="0"/>
                    </w:rPr>
                    <w:t xml:space="preserve">Bletchley C.S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2">
                  <w:pPr>
                    <w:rPr>
                      <w:color w:val="000000"/>
                      <w:sz w:val="16"/>
                      <w:szCs w:val="16"/>
                      <w:vertAlign w:val="baseline"/>
                    </w:rPr>
                  </w:pPr>
                  <w:r w:rsidDel="00000000" w:rsidR="00000000" w:rsidRPr="00000000">
                    <w:rPr>
                      <w:color w:val="000000"/>
                      <w:sz w:val="16"/>
                      <w:szCs w:val="16"/>
                      <w:vertAlign w:val="baseline"/>
                      <w:rtl w:val="0"/>
                    </w:rPr>
                    <w:t xml:space="preserve">2000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3">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4">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7">
                  <w:pPr>
                    <w:rPr>
                      <w:color w:val="000000"/>
                      <w:sz w:val="16"/>
                      <w:szCs w:val="16"/>
                      <w:vertAlign w:val="baseline"/>
                    </w:rPr>
                  </w:pPr>
                  <w:r w:rsidDel="00000000" w:rsidR="00000000" w:rsidRPr="00000000">
                    <w:rPr>
                      <w:color w:val="000000"/>
                      <w:sz w:val="16"/>
                      <w:szCs w:val="16"/>
                      <w:vertAlign w:val="baseline"/>
                      <w:rtl w:val="0"/>
                    </w:rPr>
                    <w:t xml:space="preserve">Sidings 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8">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A">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D">
                  <w:pPr>
                    <w:rPr>
                      <w:color w:val="000000"/>
                      <w:sz w:val="16"/>
                      <w:szCs w:val="16"/>
                      <w:vertAlign w:val="baseline"/>
                    </w:rPr>
                  </w:pPr>
                  <w:r w:rsidDel="00000000" w:rsidR="00000000" w:rsidRPr="00000000">
                    <w:rPr>
                      <w:color w:val="000000"/>
                      <w:sz w:val="16"/>
                      <w:szCs w:val="16"/>
                      <w:vertAlign w:val="baseline"/>
                      <w:rtl w:val="0"/>
                    </w:rPr>
                    <w:t xml:space="preserve">Bletchley C.S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E">
                  <w:pPr>
                    <w:rPr>
                      <w:color w:val="000000"/>
                      <w:sz w:val="16"/>
                      <w:szCs w:val="16"/>
                      <w:vertAlign w:val="baseline"/>
                    </w:rPr>
                  </w:pPr>
                  <w:r w:rsidDel="00000000" w:rsidR="00000000" w:rsidRPr="00000000">
                    <w:rPr>
                      <w:color w:val="000000"/>
                      <w:sz w:val="16"/>
                      <w:szCs w:val="16"/>
                      <w:vertAlign w:val="baseline"/>
                      <w:rtl w:val="0"/>
                    </w:rPr>
                    <w:t xml:space="preserve">2000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9F">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0">
                  <w:pPr>
                    <w:rPr>
                      <w:color w:val="000000"/>
                      <w:sz w:val="16"/>
                      <w:szCs w:val="16"/>
                      <w:vertAlign w:val="baseline"/>
                    </w:rPr>
                  </w:pPr>
                  <w:r w:rsidDel="00000000" w:rsidR="00000000" w:rsidRPr="00000000">
                    <w:rPr>
                      <w:color w:val="000000"/>
                      <w:sz w:val="16"/>
                      <w:szCs w:val="16"/>
                      <w:vertAlign w:val="baseline"/>
                      <w:rtl w:val="0"/>
                    </w:rPr>
                    <w:t xml:space="preserve">1115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3">
                  <w:pPr>
                    <w:rPr>
                      <w:color w:val="000000"/>
                      <w:sz w:val="16"/>
                      <w:szCs w:val="16"/>
                      <w:vertAlign w:val="baseline"/>
                    </w:rPr>
                  </w:pPr>
                  <w:r w:rsidDel="00000000" w:rsidR="00000000" w:rsidRPr="00000000">
                    <w:rPr>
                      <w:color w:val="000000"/>
                      <w:sz w:val="16"/>
                      <w:szCs w:val="16"/>
                      <w:vertAlign w:val="baseline"/>
                      <w:rtl w:val="0"/>
                    </w:rPr>
                    <w:t xml:space="preserve">BLOCKED To A/C Electric Trains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4">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6">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8">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9">
                  <w:pPr>
                    <w:rPr>
                      <w:color w:val="000000"/>
                      <w:sz w:val="16"/>
                      <w:szCs w:val="16"/>
                      <w:vertAlign w:val="baseline"/>
                    </w:rPr>
                  </w:pPr>
                  <w:r w:rsidDel="00000000" w:rsidR="00000000" w:rsidRPr="00000000">
                    <w:rPr>
                      <w:color w:val="000000"/>
                      <w:sz w:val="16"/>
                      <w:szCs w:val="16"/>
                      <w:vertAlign w:val="baseline"/>
                      <w:rtl w:val="0"/>
                    </w:rPr>
                    <w:t xml:space="preserve">TMD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A">
                  <w:pPr>
                    <w:rPr>
                      <w:color w:val="000000"/>
                      <w:sz w:val="16"/>
                      <w:szCs w:val="16"/>
                      <w:vertAlign w:val="baseline"/>
                    </w:rPr>
                  </w:pPr>
                  <w:r w:rsidDel="00000000" w:rsidR="00000000" w:rsidRPr="00000000">
                    <w:rPr>
                      <w:color w:val="000000"/>
                      <w:sz w:val="16"/>
                      <w:szCs w:val="16"/>
                      <w:vertAlign w:val="baseline"/>
                      <w:rtl w:val="0"/>
                    </w:rPr>
                    <w:t xml:space="preserve">2000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B">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C">
                  <w:pPr>
                    <w:rPr>
                      <w:color w:val="000000"/>
                      <w:sz w:val="16"/>
                      <w:szCs w:val="16"/>
                      <w:vertAlign w:val="baseline"/>
                    </w:rPr>
                  </w:pPr>
                  <w:r w:rsidDel="00000000" w:rsidR="00000000" w:rsidRPr="00000000">
                    <w:rPr>
                      <w:color w:val="000000"/>
                      <w:sz w:val="16"/>
                      <w:szCs w:val="16"/>
                      <w:vertAlign w:val="baseline"/>
                      <w:rtl w:val="0"/>
                    </w:rPr>
                    <w:t xml:space="preserve">0330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E">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AF">
                  <w:pPr>
                    <w:rPr>
                      <w:color w:val="000000"/>
                      <w:sz w:val="16"/>
                      <w:szCs w:val="16"/>
                      <w:vertAlign w:val="baseline"/>
                    </w:rPr>
                  </w:pPr>
                  <w:r w:rsidDel="00000000" w:rsidR="00000000" w:rsidRPr="00000000">
                    <w:rPr>
                      <w:color w:val="000000"/>
                      <w:sz w:val="16"/>
                      <w:szCs w:val="16"/>
                      <w:vertAlign w:val="baseline"/>
                      <w:rtl w:val="0"/>
                    </w:rPr>
                    <w:t xml:space="preserve">BLOCKED To A/C Electric Trains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0">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2">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4">
                  <w:pPr>
                    <w:rPr>
                      <w:color w:val="000000"/>
                      <w:sz w:val="16"/>
                      <w:szCs w:val="16"/>
                      <w:vertAlign w:val="baseline"/>
                    </w:rPr>
                  </w:pPr>
                  <w:r w:rsidDel="00000000" w:rsidR="00000000" w:rsidRPr="00000000">
                    <w:rPr>
                      <w:color w:val="000000"/>
                      <w:sz w:val="16"/>
                      <w:szCs w:val="16"/>
                      <w:vertAlign w:val="baseline"/>
                      <w:rtl w:val="0"/>
                    </w:rPr>
                    <w:t xml:space="preserve">Wolverton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5">
                  <w:pPr>
                    <w:rPr>
                      <w:color w:val="000000"/>
                      <w:sz w:val="16"/>
                      <w:szCs w:val="16"/>
                      <w:vertAlign w:val="baseline"/>
                    </w:rPr>
                  </w:pPr>
                  <w:r w:rsidDel="00000000" w:rsidR="00000000" w:rsidRPr="00000000">
                    <w:rPr>
                      <w:color w:val="000000"/>
                      <w:sz w:val="16"/>
                      <w:szCs w:val="16"/>
                      <w:vertAlign w:val="baseline"/>
                      <w:rtl w:val="0"/>
                    </w:rPr>
                    <w:t xml:space="preserve">Sidings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6">
                  <w:pPr>
                    <w:rPr>
                      <w:color w:val="000000"/>
                      <w:sz w:val="16"/>
                      <w:szCs w:val="16"/>
                      <w:vertAlign w:val="baseline"/>
                    </w:rPr>
                  </w:pPr>
                  <w:r w:rsidDel="00000000" w:rsidR="00000000" w:rsidRPr="00000000">
                    <w:rPr>
                      <w:color w:val="000000"/>
                      <w:sz w:val="16"/>
                      <w:szCs w:val="16"/>
                      <w:vertAlign w:val="baseline"/>
                      <w:rtl w:val="0"/>
                    </w:rPr>
                    <w:t xml:space="preserve">2000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7">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8">
                  <w:pPr>
                    <w:rPr>
                      <w:color w:val="000000"/>
                      <w:sz w:val="16"/>
                      <w:szCs w:val="16"/>
                      <w:vertAlign w:val="baseline"/>
                    </w:rPr>
                  </w:pPr>
                  <w:r w:rsidDel="00000000" w:rsidR="00000000" w:rsidRPr="00000000">
                    <w:rPr>
                      <w:color w:val="000000"/>
                      <w:sz w:val="16"/>
                      <w:szCs w:val="16"/>
                      <w:vertAlign w:val="baseline"/>
                      <w:rtl w:val="0"/>
                    </w:rPr>
                    <w:t xml:space="preserve">1115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B">
                  <w:pPr>
                    <w:rPr>
                      <w:color w:val="000000"/>
                      <w:sz w:val="16"/>
                      <w:szCs w:val="16"/>
                      <w:vertAlign w:val="baseline"/>
                    </w:rPr>
                  </w:pPr>
                  <w:r w:rsidDel="00000000" w:rsidR="00000000" w:rsidRPr="00000000">
                    <w:rPr>
                      <w:color w:val="000000"/>
                      <w:sz w:val="16"/>
                      <w:szCs w:val="16"/>
                      <w:vertAlign w:val="baseline"/>
                      <w:rtl w:val="0"/>
                    </w:rPr>
                    <w:t xml:space="preserve">BLOCKED To A/C Electric Trains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C">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E">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B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0">
                  <w:pPr>
                    <w:rPr>
                      <w:color w:val="000000"/>
                      <w:sz w:val="16"/>
                      <w:szCs w:val="16"/>
                      <w:vertAlign w:val="baseline"/>
                    </w:rPr>
                  </w:pPr>
                  <w:r w:rsidDel="00000000" w:rsidR="00000000" w:rsidRPr="00000000">
                    <w:rPr>
                      <w:color w:val="000000"/>
                      <w:sz w:val="16"/>
                      <w:szCs w:val="16"/>
                      <w:vertAlign w:val="baseline"/>
                      <w:rtl w:val="0"/>
                    </w:rPr>
                    <w:t xml:space="preserve">Bletchley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1">
                  <w:pPr>
                    <w:rPr>
                      <w:color w:val="000000"/>
                      <w:sz w:val="16"/>
                      <w:szCs w:val="16"/>
                      <w:vertAlign w:val="baseline"/>
                    </w:rPr>
                  </w:pPr>
                  <w:r w:rsidDel="00000000" w:rsidR="00000000" w:rsidRPr="00000000">
                    <w:rPr>
                      <w:color w:val="000000"/>
                      <w:sz w:val="16"/>
                      <w:szCs w:val="16"/>
                      <w:vertAlign w:val="baseline"/>
                      <w:rtl w:val="0"/>
                    </w:rPr>
                    <w:t xml:space="preserve">Down Slow/Cambridge and Up Cambridge/Slow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2">
                  <w:pPr>
                    <w:rPr>
                      <w:color w:val="000000"/>
                      <w:sz w:val="16"/>
                      <w:szCs w:val="16"/>
                      <w:vertAlign w:val="baseline"/>
                    </w:rPr>
                  </w:pPr>
                  <w:r w:rsidDel="00000000" w:rsidR="00000000" w:rsidRPr="00000000">
                    <w:rPr>
                      <w:color w:val="000000"/>
                      <w:sz w:val="16"/>
                      <w:szCs w:val="16"/>
                      <w:vertAlign w:val="baseline"/>
                      <w:rtl w:val="0"/>
                    </w:rPr>
                    <w:t xml:space="preserve">2300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3">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4">
                  <w:pPr>
                    <w:rPr>
                      <w:color w:val="000000"/>
                      <w:sz w:val="16"/>
                      <w:szCs w:val="16"/>
                      <w:vertAlign w:val="baseline"/>
                    </w:rPr>
                  </w:pPr>
                  <w:r w:rsidDel="00000000" w:rsidR="00000000" w:rsidRPr="00000000">
                    <w:rPr>
                      <w:color w:val="000000"/>
                      <w:sz w:val="16"/>
                      <w:szCs w:val="16"/>
                      <w:vertAlign w:val="baseline"/>
                      <w:rtl w:val="0"/>
                    </w:rPr>
                    <w:t xml:space="preserve">0430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6">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7">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8">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A">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C">
                  <w:pPr>
                    <w:rPr>
                      <w:color w:val="000000"/>
                      <w:sz w:val="16"/>
                      <w:szCs w:val="16"/>
                      <w:vertAlign w:val="baseline"/>
                    </w:rPr>
                  </w:pPr>
                  <w:r w:rsidDel="00000000" w:rsidR="00000000" w:rsidRPr="00000000">
                    <w:rPr>
                      <w:color w:val="000000"/>
                      <w:sz w:val="16"/>
                      <w:szCs w:val="16"/>
                      <w:vertAlign w:val="baseline"/>
                      <w:rtl w:val="0"/>
                    </w:rPr>
                    <w:t xml:space="preserve">Bletchley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D">
                  <w:pPr>
                    <w:rPr>
                      <w:color w:val="000000"/>
                      <w:sz w:val="16"/>
                      <w:szCs w:val="16"/>
                      <w:vertAlign w:val="baseline"/>
                    </w:rPr>
                  </w:pPr>
                  <w:r w:rsidDel="00000000" w:rsidR="00000000" w:rsidRPr="00000000">
                    <w:rPr>
                      <w:color w:val="000000"/>
                      <w:sz w:val="16"/>
                      <w:szCs w:val="16"/>
                      <w:vertAlign w:val="baseline"/>
                      <w:rtl w:val="0"/>
                    </w:rPr>
                    <w:t xml:space="preserve">Arrival Line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E">
                  <w:pPr>
                    <w:rPr>
                      <w:color w:val="000000"/>
                      <w:sz w:val="16"/>
                      <w:szCs w:val="16"/>
                      <w:vertAlign w:val="baseline"/>
                    </w:rPr>
                  </w:pPr>
                  <w:r w:rsidDel="00000000" w:rsidR="00000000" w:rsidRPr="00000000">
                    <w:rPr>
                      <w:color w:val="000000"/>
                      <w:sz w:val="16"/>
                      <w:szCs w:val="16"/>
                      <w:vertAlign w:val="baseline"/>
                      <w:rtl w:val="0"/>
                    </w:rPr>
                    <w:t xml:space="preserve">2300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F">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0">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3">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4">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6">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8">
                  <w:pPr>
                    <w:rPr>
                      <w:color w:val="000000"/>
                      <w:sz w:val="16"/>
                      <w:szCs w:val="16"/>
                      <w:vertAlign w:val="baseline"/>
                    </w:rPr>
                  </w:pPr>
                  <w:r w:rsidDel="00000000" w:rsidR="00000000" w:rsidRPr="00000000">
                    <w:rPr>
                      <w:color w:val="000000"/>
                      <w:sz w:val="16"/>
                      <w:szCs w:val="16"/>
                      <w:vertAlign w:val="baseline"/>
                      <w:rtl w:val="0"/>
                    </w:rPr>
                    <w:t xml:space="preserve">Swanbourne Siding Stop Block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9">
                  <w:pPr>
                    <w:rPr>
                      <w:color w:val="000000"/>
                      <w:sz w:val="16"/>
                      <w:szCs w:val="16"/>
                      <w:vertAlign w:val="baseline"/>
                    </w:rPr>
                  </w:pPr>
                  <w:r w:rsidDel="00000000" w:rsidR="00000000" w:rsidRPr="00000000">
                    <w:rPr>
                      <w:color w:val="000000"/>
                      <w:sz w:val="16"/>
                      <w:szCs w:val="16"/>
                      <w:vertAlign w:val="baseline"/>
                      <w:rtl w:val="0"/>
                    </w:rPr>
                    <w:t xml:space="preserve">Up &amp; Down Oxford/Up Oxford/Down Flyover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A">
                  <w:pPr>
                    <w:rPr>
                      <w:color w:val="000000"/>
                      <w:sz w:val="16"/>
                      <w:szCs w:val="16"/>
                      <w:vertAlign w:val="baseline"/>
                    </w:rPr>
                  </w:pPr>
                  <w:r w:rsidDel="00000000" w:rsidR="00000000" w:rsidRPr="00000000">
                    <w:rPr>
                      <w:color w:val="000000"/>
                      <w:sz w:val="16"/>
                      <w:szCs w:val="16"/>
                      <w:vertAlign w:val="baseline"/>
                      <w:rtl w:val="0"/>
                    </w:rPr>
                    <w:t xml:space="preserve">2300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B">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C">
                  <w:pPr>
                    <w:rPr>
                      <w:color w:val="000000"/>
                      <w:sz w:val="16"/>
                      <w:szCs w:val="16"/>
                      <w:vertAlign w:val="baseline"/>
                    </w:rPr>
                  </w:pPr>
                  <w:r w:rsidDel="00000000" w:rsidR="00000000" w:rsidRPr="00000000">
                    <w:rPr>
                      <w:color w:val="000000"/>
                      <w:sz w:val="16"/>
                      <w:szCs w:val="16"/>
                      <w:vertAlign w:val="baseline"/>
                      <w:rtl w:val="0"/>
                    </w:rPr>
                    <w:t xml:space="preserve">0430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E">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F">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0">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2">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4">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5">
                  <w:pPr>
                    <w:rPr>
                      <w:color w:val="000000"/>
                      <w:sz w:val="16"/>
                      <w:szCs w:val="16"/>
                      <w:vertAlign w:val="baseline"/>
                    </w:rPr>
                  </w:pPr>
                  <w:r w:rsidDel="00000000" w:rsidR="00000000" w:rsidRPr="00000000">
                    <w:rPr>
                      <w:color w:val="000000"/>
                      <w:sz w:val="16"/>
                      <w:szCs w:val="16"/>
                      <w:vertAlign w:val="baseline"/>
                      <w:rtl w:val="0"/>
                    </w:rPr>
                    <w:t xml:space="preserve">Up Flyover/Down Oxford/Up &amp; Down Oxford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6">
                  <w:pPr>
                    <w:rPr>
                      <w:color w:val="000000"/>
                      <w:sz w:val="16"/>
                      <w:szCs w:val="16"/>
                      <w:vertAlign w:val="baseline"/>
                    </w:rPr>
                  </w:pPr>
                  <w:r w:rsidDel="00000000" w:rsidR="00000000" w:rsidRPr="00000000">
                    <w:rPr>
                      <w:color w:val="000000"/>
                      <w:sz w:val="16"/>
                      <w:szCs w:val="16"/>
                      <w:vertAlign w:val="baseline"/>
                      <w:rtl w:val="0"/>
                    </w:rPr>
                    <w:t xml:space="preserve">2300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7">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8">
                  <w:pPr>
                    <w:rPr>
                      <w:color w:val="000000"/>
                      <w:sz w:val="16"/>
                      <w:szCs w:val="16"/>
                      <w:vertAlign w:val="baseline"/>
                    </w:rPr>
                  </w:pPr>
                  <w:r w:rsidDel="00000000" w:rsidR="00000000" w:rsidRPr="00000000">
                    <w:rPr>
                      <w:color w:val="000000"/>
                      <w:sz w:val="16"/>
                      <w:szCs w:val="16"/>
                      <w:vertAlign w:val="baseline"/>
                      <w:rtl w:val="0"/>
                    </w:rPr>
                    <w:t xml:space="preserve">0430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B">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C">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E">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E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F0">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F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F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F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F4">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8">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A">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F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FC">
                  <w:pPr>
                    <w:rPr>
                      <w:color w:val="000000"/>
                      <w:sz w:val="16"/>
                      <w:szCs w:val="16"/>
                      <w:vertAlign w:val="baseline"/>
                    </w:rPr>
                  </w:pPr>
                  <w:r w:rsidDel="00000000" w:rsidR="00000000" w:rsidRPr="00000000">
                    <w:rPr>
                      <w:color w:val="000000"/>
                      <w:sz w:val="16"/>
                      <w:szCs w:val="16"/>
                      <w:vertAlign w:val="baseline"/>
                      <w:rtl w:val="0"/>
                    </w:rPr>
                    <w:t xml:space="preserve">Flyover Jn Summit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FD">
                  <w:pPr>
                    <w:rPr>
                      <w:color w:val="000000"/>
                      <w:sz w:val="16"/>
                      <w:szCs w:val="16"/>
                      <w:vertAlign w:val="baseline"/>
                    </w:rPr>
                  </w:pPr>
                  <w:r w:rsidDel="00000000" w:rsidR="00000000" w:rsidRPr="00000000">
                    <w:rPr>
                      <w:color w:val="000000"/>
                      <w:sz w:val="16"/>
                      <w:szCs w:val="16"/>
                      <w:vertAlign w:val="baseline"/>
                      <w:rtl w:val="0"/>
                    </w:rPr>
                    <w:t xml:space="preserve">Down and Up Cambridge Flyover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FE">
                  <w:pPr>
                    <w:rPr>
                      <w:color w:val="000000"/>
                      <w:sz w:val="16"/>
                      <w:szCs w:val="16"/>
                      <w:vertAlign w:val="baseline"/>
                    </w:rPr>
                  </w:pPr>
                  <w:r w:rsidDel="00000000" w:rsidR="00000000" w:rsidRPr="00000000">
                    <w:rPr>
                      <w:color w:val="000000"/>
                      <w:sz w:val="16"/>
                      <w:szCs w:val="16"/>
                      <w:vertAlign w:val="baseline"/>
                      <w:rtl w:val="0"/>
                    </w:rPr>
                    <w:t xml:space="preserve">2300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FF">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00">
                  <w:pPr>
                    <w:rPr>
                      <w:color w:val="000000"/>
                      <w:sz w:val="16"/>
                      <w:szCs w:val="16"/>
                      <w:vertAlign w:val="baseline"/>
                    </w:rPr>
                  </w:pPr>
                  <w:r w:rsidDel="00000000" w:rsidR="00000000" w:rsidRPr="00000000">
                    <w:rPr>
                      <w:color w:val="000000"/>
                      <w:sz w:val="16"/>
                      <w:szCs w:val="16"/>
                      <w:vertAlign w:val="baseline"/>
                      <w:rtl w:val="0"/>
                    </w:rPr>
                    <w:t xml:space="preserve">0430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0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02">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03">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04">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0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06">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0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08">
                  <w:pPr>
                    <w:rPr>
                      <w:color w:val="000000"/>
                      <w:sz w:val="16"/>
                      <w:szCs w:val="16"/>
                      <w:vertAlign w:val="baseline"/>
                    </w:rPr>
                  </w:pPr>
                  <w:r w:rsidDel="00000000" w:rsidR="00000000" w:rsidRPr="00000000">
                    <w:rPr>
                      <w:color w:val="000000"/>
                      <w:sz w:val="16"/>
                      <w:szCs w:val="16"/>
                      <w:vertAlign w:val="baseline"/>
                      <w:rtl w:val="0"/>
                    </w:rPr>
                    <w:t xml:space="preserve">Fenny Stratford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0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0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0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0C">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0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0E">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0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10">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1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12">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1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14">
                  <w:pPr>
                    <w:rPr>
                      <w:color w:val="000000"/>
                      <w:sz w:val="16"/>
                      <w:szCs w:val="16"/>
                      <w:vertAlign w:val="baseline"/>
                    </w:rPr>
                  </w:pPr>
                  <w:r w:rsidDel="00000000" w:rsidR="00000000" w:rsidRPr="00000000">
                    <w:rPr>
                      <w:color w:val="000000"/>
                      <w:sz w:val="16"/>
                      <w:szCs w:val="16"/>
                      <w:vertAlign w:val="baseline"/>
                      <w:rtl w:val="0"/>
                    </w:rPr>
                    <w:t xml:space="preserve">Bletchley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15">
                  <w:pPr>
                    <w:rPr>
                      <w:color w:val="000000"/>
                      <w:sz w:val="16"/>
                      <w:szCs w:val="16"/>
                      <w:vertAlign w:val="baseline"/>
                    </w:rPr>
                  </w:pPr>
                  <w:r w:rsidDel="00000000" w:rsidR="00000000" w:rsidRPr="00000000">
                    <w:rPr>
                      <w:color w:val="000000"/>
                      <w:sz w:val="16"/>
                      <w:szCs w:val="16"/>
                      <w:vertAlign w:val="baseline"/>
                      <w:rtl w:val="0"/>
                    </w:rPr>
                    <w:t xml:space="preserve">TMD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16">
                  <w:pPr>
                    <w:rPr>
                      <w:color w:val="000000"/>
                      <w:sz w:val="16"/>
                      <w:szCs w:val="16"/>
                      <w:vertAlign w:val="baseline"/>
                    </w:rPr>
                  </w:pPr>
                  <w:r w:rsidDel="00000000" w:rsidR="00000000" w:rsidRPr="00000000">
                    <w:rPr>
                      <w:color w:val="000000"/>
                      <w:sz w:val="16"/>
                      <w:szCs w:val="16"/>
                      <w:vertAlign w:val="baseline"/>
                      <w:rtl w:val="0"/>
                    </w:rPr>
                    <w:t xml:space="preserve">2300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17">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18">
                  <w:pPr>
                    <w:rPr>
                      <w:color w:val="000000"/>
                      <w:sz w:val="16"/>
                      <w:szCs w:val="16"/>
                      <w:vertAlign w:val="baseline"/>
                    </w:rPr>
                  </w:pPr>
                  <w:r w:rsidDel="00000000" w:rsidR="00000000" w:rsidRPr="00000000">
                    <w:rPr>
                      <w:color w:val="000000"/>
                      <w:sz w:val="16"/>
                      <w:szCs w:val="16"/>
                      <w:vertAlign w:val="baseline"/>
                      <w:rtl w:val="0"/>
                    </w:rPr>
                    <w:t xml:space="preserve">0430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1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1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1B">
                  <w:pPr>
                    <w:rPr>
                      <w:color w:val="000000"/>
                      <w:sz w:val="16"/>
                      <w:szCs w:val="16"/>
                      <w:vertAlign w:val="baseline"/>
                    </w:rPr>
                  </w:pPr>
                  <w:r w:rsidDel="00000000" w:rsidR="00000000" w:rsidRPr="00000000">
                    <w:rPr>
                      <w:color w:val="000000"/>
                      <w:sz w:val="16"/>
                      <w:szCs w:val="16"/>
                      <w:vertAlign w:val="baseline"/>
                      <w:rtl w:val="0"/>
                    </w:rPr>
                    <w:t xml:space="preserve">Sidings 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1C">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1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1E">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1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20">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2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2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2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24">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8">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A">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2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2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2D">
                  <w:pPr>
                    <w:rPr>
                      <w:color w:val="000000"/>
                      <w:sz w:val="16"/>
                      <w:szCs w:val="16"/>
                      <w:vertAlign w:val="baseline"/>
                    </w:rPr>
                  </w:pPr>
                  <w:r w:rsidDel="00000000" w:rsidR="00000000" w:rsidRPr="00000000">
                    <w:rPr>
                      <w:color w:val="000000"/>
                      <w:sz w:val="16"/>
                      <w:szCs w:val="16"/>
                      <w:vertAlign w:val="baseline"/>
                      <w:rtl w:val="0"/>
                    </w:rPr>
                    <w:t xml:space="preserve">Cambridge Sidings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2E">
                  <w:pPr>
                    <w:rPr>
                      <w:color w:val="000000"/>
                      <w:sz w:val="16"/>
                      <w:szCs w:val="16"/>
                      <w:vertAlign w:val="baseline"/>
                    </w:rPr>
                  </w:pPr>
                  <w:r w:rsidDel="00000000" w:rsidR="00000000" w:rsidRPr="00000000">
                    <w:rPr>
                      <w:color w:val="000000"/>
                      <w:sz w:val="16"/>
                      <w:szCs w:val="16"/>
                      <w:vertAlign w:val="baseline"/>
                      <w:rtl w:val="0"/>
                    </w:rPr>
                    <w:t xml:space="preserve">2300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2F">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30">
                  <w:pPr>
                    <w:rPr>
                      <w:color w:val="000000"/>
                      <w:sz w:val="16"/>
                      <w:szCs w:val="16"/>
                      <w:vertAlign w:val="baseline"/>
                    </w:rPr>
                  </w:pPr>
                  <w:r w:rsidDel="00000000" w:rsidR="00000000" w:rsidRPr="00000000">
                    <w:rPr>
                      <w:color w:val="000000"/>
                      <w:sz w:val="16"/>
                      <w:szCs w:val="16"/>
                      <w:vertAlign w:val="baseline"/>
                      <w:rtl w:val="0"/>
                    </w:rPr>
                    <w:t xml:space="preserve">0430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3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3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33">
                  <w:pPr>
                    <w:rPr>
                      <w:color w:val="000000"/>
                      <w:sz w:val="16"/>
                      <w:szCs w:val="16"/>
                      <w:vertAlign w:val="baseline"/>
                    </w:rPr>
                  </w:pPr>
                  <w:r w:rsidDel="00000000" w:rsidR="00000000" w:rsidRPr="00000000">
                    <w:rPr>
                      <w:color w:val="000000"/>
                      <w:sz w:val="16"/>
                      <w:szCs w:val="16"/>
                      <w:vertAlign w:val="baseline"/>
                      <w:rtl w:val="0"/>
                    </w:rPr>
                    <w:t xml:space="preserve">Sidings 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34">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3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36">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3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38">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3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3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3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3C">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E">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0">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2">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4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44">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45">
                  <w:pPr>
                    <w:rPr>
                      <w:color w:val="000000"/>
                      <w:sz w:val="16"/>
                      <w:szCs w:val="16"/>
                      <w:vertAlign w:val="baseline"/>
                    </w:rPr>
                  </w:pPr>
                  <w:r w:rsidDel="00000000" w:rsidR="00000000" w:rsidRPr="00000000">
                    <w:rPr>
                      <w:color w:val="000000"/>
                      <w:sz w:val="16"/>
                      <w:szCs w:val="16"/>
                      <w:vertAlign w:val="baseline"/>
                      <w:rtl w:val="0"/>
                    </w:rPr>
                    <w:t xml:space="preserve">Field Sidings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46">
                  <w:pPr>
                    <w:rPr>
                      <w:color w:val="000000"/>
                      <w:sz w:val="16"/>
                      <w:szCs w:val="16"/>
                      <w:vertAlign w:val="baseline"/>
                    </w:rPr>
                  </w:pPr>
                  <w:r w:rsidDel="00000000" w:rsidR="00000000" w:rsidRPr="00000000">
                    <w:rPr>
                      <w:color w:val="000000"/>
                      <w:sz w:val="16"/>
                      <w:szCs w:val="16"/>
                      <w:vertAlign w:val="baseline"/>
                      <w:rtl w:val="0"/>
                    </w:rPr>
                    <w:t xml:space="preserve">2300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47">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48">
                  <w:pPr>
                    <w:rPr>
                      <w:color w:val="000000"/>
                      <w:sz w:val="16"/>
                      <w:szCs w:val="16"/>
                      <w:vertAlign w:val="baseline"/>
                    </w:rPr>
                  </w:pPr>
                  <w:r w:rsidDel="00000000" w:rsidR="00000000" w:rsidRPr="00000000">
                    <w:rPr>
                      <w:color w:val="000000"/>
                      <w:sz w:val="16"/>
                      <w:szCs w:val="16"/>
                      <w:vertAlign w:val="baseline"/>
                      <w:rtl w:val="0"/>
                    </w:rPr>
                    <w:t xml:space="preserve">0430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4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4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4B">
                  <w:pPr>
                    <w:rPr>
                      <w:color w:val="000000"/>
                      <w:sz w:val="16"/>
                      <w:szCs w:val="16"/>
                      <w:vertAlign w:val="baseline"/>
                    </w:rPr>
                  </w:pPr>
                  <w:r w:rsidDel="00000000" w:rsidR="00000000" w:rsidRPr="00000000">
                    <w:rPr>
                      <w:color w:val="000000"/>
                      <w:sz w:val="16"/>
                      <w:szCs w:val="16"/>
                      <w:vertAlign w:val="baseline"/>
                      <w:rtl w:val="0"/>
                    </w:rPr>
                    <w:t xml:space="preserve">Sidings 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4C">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4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4E">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4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0">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1">
                  <w:pPr>
                    <w:rPr>
                      <w:color w:val="000000"/>
                      <w:sz w:val="16"/>
                      <w:szCs w:val="16"/>
                      <w:vertAlign w:val="baseline"/>
                    </w:rPr>
                  </w:pPr>
                  <w:r w:rsidDel="00000000" w:rsidR="00000000" w:rsidRPr="00000000">
                    <w:rPr>
                      <w:color w:val="000000"/>
                      <w:sz w:val="16"/>
                      <w:szCs w:val="16"/>
                      <w:vertAlign w:val="baseline"/>
                      <w:rtl w:val="0"/>
                    </w:rPr>
                    <w:t xml:space="preserve">Shunting Neck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2">
                  <w:pPr>
                    <w:rPr>
                      <w:color w:val="000000"/>
                      <w:sz w:val="16"/>
                      <w:szCs w:val="16"/>
                      <w:vertAlign w:val="baseline"/>
                    </w:rPr>
                  </w:pPr>
                  <w:r w:rsidDel="00000000" w:rsidR="00000000" w:rsidRPr="00000000">
                    <w:rPr>
                      <w:color w:val="000000"/>
                      <w:sz w:val="16"/>
                      <w:szCs w:val="16"/>
                      <w:vertAlign w:val="baseline"/>
                      <w:rtl w:val="0"/>
                    </w:rPr>
                    <w:t xml:space="preserve">2300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3">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4">
                  <w:pPr>
                    <w:rPr>
                      <w:color w:val="000000"/>
                      <w:sz w:val="16"/>
                      <w:szCs w:val="16"/>
                      <w:vertAlign w:val="baseline"/>
                    </w:rPr>
                  </w:pPr>
                  <w:r w:rsidDel="00000000" w:rsidR="00000000" w:rsidRPr="00000000">
                    <w:rPr>
                      <w:color w:val="000000"/>
                      <w:sz w:val="16"/>
                      <w:szCs w:val="16"/>
                      <w:vertAlign w:val="baseline"/>
                      <w:rtl w:val="0"/>
                    </w:rPr>
                    <w:t xml:space="preserve">1200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7">
                  <w:pPr>
                    <w:rPr>
                      <w:color w:val="000000"/>
                      <w:sz w:val="16"/>
                      <w:szCs w:val="16"/>
                      <w:vertAlign w:val="baseline"/>
                    </w:rPr>
                  </w:pPr>
                  <w:r w:rsidDel="00000000" w:rsidR="00000000" w:rsidRPr="00000000">
                    <w:rPr>
                      <w:color w:val="000000"/>
                      <w:sz w:val="16"/>
                      <w:szCs w:val="16"/>
                      <w:vertAlign w:val="baseline"/>
                      <w:rtl w:val="0"/>
                    </w:rPr>
                    <w:t xml:space="preserve">Sidings 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8">
                  <w:pPr>
                    <w:rPr>
                      <w:color w:val="000000"/>
                      <w:sz w:val="16"/>
                      <w:szCs w:val="16"/>
                      <w:vertAlign w:val="baseline"/>
                    </w:rPr>
                  </w:pPr>
                  <w:r w:rsidDel="00000000" w:rsidR="00000000" w:rsidRPr="00000000">
                    <w:rPr>
                      <w:color w:val="000000"/>
                      <w:sz w:val="16"/>
                      <w:szCs w:val="16"/>
                      <w:vertAlign w:val="baseline"/>
                      <w:rtl w:val="0"/>
                    </w:rPr>
                    <w:t xml:space="preserve">SAT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A">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E">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5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60">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6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6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6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64">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6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66">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6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68">
                  <w:pPr>
                    <w:rPr>
                      <w:color w:val="000000"/>
                      <w:sz w:val="16"/>
                      <w:szCs w:val="16"/>
                      <w:vertAlign w:val="baseline"/>
                    </w:rPr>
                  </w:pPr>
                  <w:r w:rsidDel="00000000" w:rsidR="00000000" w:rsidRPr="00000000">
                    <w:rPr>
                      <w:color w:val="000000"/>
                      <w:sz w:val="16"/>
                      <w:szCs w:val="16"/>
                      <w:vertAlign w:val="baseline"/>
                      <w:rtl w:val="0"/>
                    </w:rPr>
                    <w:t xml:space="preserve">Ledburn Jn (inc.)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69">
                  <w:pPr>
                    <w:rPr>
                      <w:color w:val="000000"/>
                      <w:sz w:val="16"/>
                      <w:szCs w:val="16"/>
                      <w:vertAlign w:val="baseline"/>
                    </w:rPr>
                  </w:pPr>
                  <w:r w:rsidDel="00000000" w:rsidR="00000000" w:rsidRPr="00000000">
                    <w:rPr>
                      <w:color w:val="000000"/>
                      <w:sz w:val="16"/>
                      <w:szCs w:val="16"/>
                      <w:vertAlign w:val="baseline"/>
                      <w:rtl w:val="0"/>
                    </w:rPr>
                    <w:t xml:space="preserve">Down and Up Fast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6A">
                  <w:pPr>
                    <w:rPr>
                      <w:color w:val="000000"/>
                      <w:sz w:val="16"/>
                      <w:szCs w:val="16"/>
                      <w:vertAlign w:val="baseline"/>
                    </w:rPr>
                  </w:pPr>
                  <w:r w:rsidDel="00000000" w:rsidR="00000000" w:rsidRPr="00000000">
                    <w:rPr>
                      <w:color w:val="000000"/>
                      <w:sz w:val="16"/>
                      <w:szCs w:val="16"/>
                      <w:vertAlign w:val="baseline"/>
                      <w:rtl w:val="0"/>
                    </w:rPr>
                    <w:t xml:space="preserve">0130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6B">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6C">
                  <w:pPr>
                    <w:rPr>
                      <w:color w:val="000000"/>
                      <w:sz w:val="16"/>
                      <w:szCs w:val="16"/>
                      <w:vertAlign w:val="baseline"/>
                    </w:rPr>
                  </w:pPr>
                  <w:r w:rsidDel="00000000" w:rsidR="00000000" w:rsidRPr="00000000">
                    <w:rPr>
                      <w:color w:val="000000"/>
                      <w:sz w:val="16"/>
                      <w:szCs w:val="16"/>
                      <w:vertAlign w:val="baseline"/>
                      <w:rtl w:val="0"/>
                    </w:rPr>
                    <w:t xml:space="preserve">0800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6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6E">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6F">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70">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7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72">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7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74">
                  <w:pPr>
                    <w:rPr>
                      <w:color w:val="000000"/>
                      <w:sz w:val="16"/>
                      <w:szCs w:val="16"/>
                      <w:vertAlign w:val="baseline"/>
                    </w:rPr>
                  </w:pPr>
                  <w:r w:rsidDel="00000000" w:rsidR="00000000" w:rsidRPr="00000000">
                    <w:rPr>
                      <w:color w:val="000000"/>
                      <w:sz w:val="16"/>
                      <w:szCs w:val="16"/>
                      <w:vertAlign w:val="baseline"/>
                      <w:rtl w:val="0"/>
                    </w:rPr>
                    <w:t xml:space="preserve">Hanslope South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7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7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7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78">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E">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7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0">
                  <w:pPr>
                    <w:rPr>
                      <w:color w:val="000000"/>
                      <w:sz w:val="16"/>
                      <w:szCs w:val="16"/>
                      <w:vertAlign w:val="baseline"/>
                    </w:rPr>
                  </w:pPr>
                  <w:r w:rsidDel="00000000" w:rsidR="00000000" w:rsidRPr="00000000">
                    <w:rPr>
                      <w:color w:val="000000"/>
                      <w:sz w:val="16"/>
                      <w:szCs w:val="16"/>
                      <w:vertAlign w:val="baseline"/>
                      <w:rtl w:val="0"/>
                    </w:rPr>
                    <w:t xml:space="preserve">Milton Keynes Central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1">
                  <w:pPr>
                    <w:rPr>
                      <w:color w:val="000000"/>
                      <w:sz w:val="16"/>
                      <w:szCs w:val="16"/>
                      <w:vertAlign w:val="baseline"/>
                    </w:rPr>
                  </w:pPr>
                  <w:r w:rsidDel="00000000" w:rsidR="00000000" w:rsidRPr="00000000">
                    <w:rPr>
                      <w:color w:val="000000"/>
                      <w:sz w:val="16"/>
                      <w:szCs w:val="16"/>
                      <w:vertAlign w:val="baseline"/>
                      <w:rtl w:val="0"/>
                    </w:rPr>
                    <w:t xml:space="preserve">Reversible Fast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2">
                  <w:pPr>
                    <w:rPr>
                      <w:color w:val="000000"/>
                      <w:sz w:val="16"/>
                      <w:szCs w:val="16"/>
                      <w:vertAlign w:val="baseline"/>
                    </w:rPr>
                  </w:pPr>
                  <w:r w:rsidDel="00000000" w:rsidR="00000000" w:rsidRPr="00000000">
                    <w:rPr>
                      <w:color w:val="000000"/>
                      <w:sz w:val="16"/>
                      <w:szCs w:val="16"/>
                      <w:vertAlign w:val="baseline"/>
                      <w:rtl w:val="0"/>
                    </w:rPr>
                    <w:t xml:space="preserve">0130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3">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4">
                  <w:pPr>
                    <w:rPr>
                      <w:color w:val="000000"/>
                      <w:sz w:val="16"/>
                      <w:szCs w:val="16"/>
                      <w:vertAlign w:val="baseline"/>
                    </w:rPr>
                  </w:pPr>
                  <w:r w:rsidDel="00000000" w:rsidR="00000000" w:rsidRPr="00000000">
                    <w:rPr>
                      <w:color w:val="000000"/>
                      <w:sz w:val="16"/>
                      <w:szCs w:val="16"/>
                      <w:vertAlign w:val="baseline"/>
                      <w:rtl w:val="0"/>
                    </w:rPr>
                    <w:t xml:space="preserve">0800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7">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8">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A">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E">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8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90">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9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9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9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94">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9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96">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9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98">
                  <w:pPr>
                    <w:rPr>
                      <w:color w:val="000000"/>
                      <w:sz w:val="16"/>
                      <w:szCs w:val="16"/>
                      <w:vertAlign w:val="baseline"/>
                    </w:rPr>
                  </w:pPr>
                  <w:r w:rsidDel="00000000" w:rsidR="00000000" w:rsidRPr="00000000">
                    <w:rPr>
                      <w:color w:val="000000"/>
                      <w:sz w:val="16"/>
                      <w:szCs w:val="16"/>
                      <w:vertAlign w:val="baseline"/>
                      <w:rtl w:val="0"/>
                    </w:rPr>
                    <w:t xml:space="preserve">Bletchley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99">
                  <w:pPr>
                    <w:rPr>
                      <w:color w:val="000000"/>
                      <w:sz w:val="16"/>
                      <w:szCs w:val="16"/>
                      <w:vertAlign w:val="baseline"/>
                    </w:rPr>
                  </w:pPr>
                  <w:r w:rsidDel="00000000" w:rsidR="00000000" w:rsidRPr="00000000">
                    <w:rPr>
                      <w:color w:val="000000"/>
                      <w:sz w:val="16"/>
                      <w:szCs w:val="16"/>
                      <w:vertAlign w:val="baseline"/>
                      <w:rtl w:val="0"/>
                    </w:rPr>
                    <w:t xml:space="preserve">Parcels Bay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9A">
                  <w:pPr>
                    <w:rPr>
                      <w:color w:val="000000"/>
                      <w:sz w:val="16"/>
                      <w:szCs w:val="16"/>
                      <w:vertAlign w:val="baseline"/>
                    </w:rPr>
                  </w:pPr>
                  <w:r w:rsidDel="00000000" w:rsidR="00000000" w:rsidRPr="00000000">
                    <w:rPr>
                      <w:color w:val="000000"/>
                      <w:sz w:val="16"/>
                      <w:szCs w:val="16"/>
                      <w:vertAlign w:val="baseline"/>
                      <w:rtl w:val="0"/>
                    </w:rPr>
                    <w:t xml:space="preserve">0130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9B">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9C">
                  <w:pPr>
                    <w:rPr>
                      <w:color w:val="000000"/>
                      <w:sz w:val="16"/>
                      <w:szCs w:val="16"/>
                      <w:vertAlign w:val="baseline"/>
                    </w:rPr>
                  </w:pPr>
                  <w:r w:rsidDel="00000000" w:rsidR="00000000" w:rsidRPr="00000000">
                    <w:rPr>
                      <w:color w:val="000000"/>
                      <w:sz w:val="16"/>
                      <w:szCs w:val="16"/>
                      <w:vertAlign w:val="baseline"/>
                      <w:rtl w:val="0"/>
                    </w:rPr>
                    <w:t xml:space="preserve">0800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9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9E">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9F">
                  <w:pPr>
                    <w:rPr>
                      <w:color w:val="000000"/>
                      <w:sz w:val="16"/>
                      <w:szCs w:val="16"/>
                      <w:vertAlign w:val="baseline"/>
                    </w:rPr>
                  </w:pPr>
                  <w:r w:rsidDel="00000000" w:rsidR="00000000" w:rsidRPr="00000000">
                    <w:rPr>
                      <w:color w:val="000000"/>
                      <w:sz w:val="16"/>
                      <w:szCs w:val="16"/>
                      <w:vertAlign w:val="baseline"/>
                      <w:rtl w:val="0"/>
                    </w:rPr>
                    <w:t xml:space="preserve">Sidings 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A0">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A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A2">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A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A4">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A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A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A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A8">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E">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A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0">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1">
                  <w:pPr>
                    <w:rPr>
                      <w:color w:val="000000"/>
                      <w:sz w:val="16"/>
                      <w:szCs w:val="16"/>
                      <w:vertAlign w:val="baseline"/>
                    </w:rPr>
                  </w:pPr>
                  <w:r w:rsidDel="00000000" w:rsidR="00000000" w:rsidRPr="00000000">
                    <w:rPr>
                      <w:color w:val="000000"/>
                      <w:sz w:val="16"/>
                      <w:szCs w:val="16"/>
                      <w:vertAlign w:val="baseline"/>
                      <w:rtl w:val="0"/>
                    </w:rPr>
                    <w:t xml:space="preserve">Parcels Bay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2">
                  <w:pPr>
                    <w:rPr>
                      <w:color w:val="000000"/>
                      <w:sz w:val="16"/>
                      <w:szCs w:val="16"/>
                      <w:vertAlign w:val="baseline"/>
                    </w:rPr>
                  </w:pPr>
                  <w:r w:rsidDel="00000000" w:rsidR="00000000" w:rsidRPr="00000000">
                    <w:rPr>
                      <w:color w:val="000000"/>
                      <w:sz w:val="16"/>
                      <w:szCs w:val="16"/>
                      <w:vertAlign w:val="baseline"/>
                      <w:rtl w:val="0"/>
                    </w:rPr>
                    <w:t xml:space="preserve">0130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3">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4">
                  <w:pPr>
                    <w:rPr>
                      <w:color w:val="000000"/>
                      <w:sz w:val="16"/>
                      <w:szCs w:val="16"/>
                      <w:vertAlign w:val="baseline"/>
                    </w:rPr>
                  </w:pPr>
                  <w:r w:rsidDel="00000000" w:rsidR="00000000" w:rsidRPr="00000000">
                    <w:rPr>
                      <w:color w:val="000000"/>
                      <w:sz w:val="16"/>
                      <w:szCs w:val="16"/>
                      <w:vertAlign w:val="baseline"/>
                      <w:rtl w:val="0"/>
                    </w:rPr>
                    <w:t xml:space="preserve">0705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7">
                  <w:pPr>
                    <w:rPr>
                      <w:color w:val="000000"/>
                      <w:sz w:val="16"/>
                      <w:szCs w:val="16"/>
                      <w:vertAlign w:val="baseline"/>
                    </w:rPr>
                  </w:pPr>
                  <w:r w:rsidDel="00000000" w:rsidR="00000000" w:rsidRPr="00000000">
                    <w:rPr>
                      <w:color w:val="000000"/>
                      <w:sz w:val="16"/>
                      <w:szCs w:val="16"/>
                      <w:vertAlign w:val="baseline"/>
                      <w:rtl w:val="0"/>
                    </w:rPr>
                    <w:t xml:space="preserve">BLOCKED To A/C Electric Trains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8">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A">
                  <w:pPr>
                    <w:rPr>
                      <w:color w:val="000000"/>
                      <w:sz w:val="16"/>
                      <w:szCs w:val="16"/>
                      <w:vertAlign w:val="baseline"/>
                    </w:rPr>
                  </w:pPr>
                  <w:r w:rsidDel="00000000" w:rsidR="00000000" w:rsidRPr="00000000">
                    <w:rPr>
                      <w:color w:val="000000"/>
                      <w:sz w:val="16"/>
                      <w:szCs w:val="16"/>
                      <w:vertAlign w:val="baseline"/>
                      <w:rtl w:val="0"/>
                    </w:rPr>
                    <w:t xml:space="preserve">SUN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E">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B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C0">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C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C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C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C4">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C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C6">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C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C8">
                  <w:pPr>
                    <w:rPr>
                      <w:color w:val="000000"/>
                      <w:sz w:val="16"/>
                      <w:szCs w:val="16"/>
                      <w:vertAlign w:val="baseline"/>
                    </w:rPr>
                  </w:pPr>
                  <w:r w:rsidDel="00000000" w:rsidR="00000000" w:rsidRPr="00000000">
                    <w:rPr>
                      <w:color w:val="000000"/>
                      <w:sz w:val="16"/>
                      <w:szCs w:val="16"/>
                      <w:vertAlign w:val="baseline"/>
                      <w:rtl w:val="0"/>
                    </w:rPr>
                    <w:t xml:space="preserve">Ledburn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C9">
                  <w:pPr>
                    <w:rPr>
                      <w:color w:val="000000"/>
                      <w:sz w:val="16"/>
                      <w:szCs w:val="16"/>
                      <w:vertAlign w:val="baseline"/>
                    </w:rPr>
                  </w:pPr>
                  <w:r w:rsidDel="00000000" w:rsidR="00000000" w:rsidRPr="00000000">
                    <w:rPr>
                      <w:color w:val="000000"/>
                      <w:sz w:val="16"/>
                      <w:szCs w:val="16"/>
                      <w:vertAlign w:val="baseline"/>
                      <w:rtl w:val="0"/>
                    </w:rPr>
                    <w:t xml:space="preserve">Down and Up Slow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CA">
                  <w:pPr>
                    <w:rPr>
                      <w:color w:val="000000"/>
                      <w:sz w:val="16"/>
                      <w:szCs w:val="16"/>
                      <w:vertAlign w:val="baseline"/>
                    </w:rPr>
                  </w:pPr>
                  <w:r w:rsidDel="00000000" w:rsidR="00000000" w:rsidRPr="00000000">
                    <w:rPr>
                      <w:color w:val="000000"/>
                      <w:sz w:val="16"/>
                      <w:szCs w:val="16"/>
                      <w:vertAlign w:val="baseline"/>
                      <w:rtl w:val="0"/>
                    </w:rPr>
                    <w:t xml:space="preserve">2100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CB">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CC">
                  <w:pPr>
                    <w:rPr>
                      <w:color w:val="000000"/>
                      <w:sz w:val="16"/>
                      <w:szCs w:val="16"/>
                      <w:vertAlign w:val="baseline"/>
                    </w:rPr>
                  </w:pPr>
                  <w:r w:rsidDel="00000000" w:rsidR="00000000" w:rsidRPr="00000000">
                    <w:rPr>
                      <w:color w:val="000000"/>
                      <w:sz w:val="16"/>
                      <w:szCs w:val="16"/>
                      <w:vertAlign w:val="baseline"/>
                      <w:rtl w:val="0"/>
                    </w:rPr>
                    <w:t xml:space="preserve">0430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C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CE">
                  <w:pPr>
                    <w:rPr>
                      <w:color w:val="000000"/>
                      <w:sz w:val="16"/>
                      <w:szCs w:val="16"/>
                      <w:vertAlign w:val="baseline"/>
                    </w:rPr>
                  </w:pPr>
                  <w:r w:rsidDel="00000000" w:rsidR="00000000" w:rsidRPr="00000000">
                    <w:rPr>
                      <w:color w:val="000000"/>
                      <w:sz w:val="16"/>
                      <w:szCs w:val="16"/>
                      <w:vertAlign w:val="baseline"/>
                      <w:rtl w:val="0"/>
                    </w:rPr>
                    <w:t xml:space="preserve">and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CF">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D0">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D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D2">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D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D4">
                  <w:pPr>
                    <w:rPr>
                      <w:color w:val="000000"/>
                      <w:sz w:val="16"/>
                      <w:szCs w:val="16"/>
                      <w:vertAlign w:val="baseline"/>
                    </w:rPr>
                  </w:pPr>
                  <w:r w:rsidDel="00000000" w:rsidR="00000000" w:rsidRPr="00000000">
                    <w:rPr>
                      <w:color w:val="000000"/>
                      <w:sz w:val="16"/>
                      <w:szCs w:val="16"/>
                      <w:vertAlign w:val="baseline"/>
                      <w:rtl w:val="0"/>
                    </w:rPr>
                    <w:t xml:space="preserve">Hanslope South Jn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D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D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D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D8">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D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D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D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D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D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DE">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D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0">
                  <w:pPr>
                    <w:rPr>
                      <w:color w:val="000000"/>
                      <w:sz w:val="16"/>
                      <w:szCs w:val="16"/>
                      <w:vertAlign w:val="baseline"/>
                    </w:rPr>
                  </w:pPr>
                  <w:r w:rsidDel="00000000" w:rsidR="00000000" w:rsidRPr="00000000">
                    <w:rPr>
                      <w:color w:val="000000"/>
                      <w:sz w:val="16"/>
                      <w:szCs w:val="16"/>
                      <w:vertAlign w:val="baseline"/>
                      <w:rtl w:val="0"/>
                    </w:rPr>
                    <w:t xml:space="preserve">Milton Keynes Central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1">
                  <w:pPr>
                    <w:rPr>
                      <w:color w:val="000000"/>
                      <w:sz w:val="16"/>
                      <w:szCs w:val="16"/>
                      <w:vertAlign w:val="baseline"/>
                    </w:rPr>
                  </w:pPr>
                  <w:r w:rsidDel="00000000" w:rsidR="00000000" w:rsidRPr="00000000">
                    <w:rPr>
                      <w:color w:val="000000"/>
                      <w:sz w:val="16"/>
                      <w:szCs w:val="16"/>
                      <w:vertAlign w:val="baseline"/>
                      <w:rtl w:val="0"/>
                    </w:rPr>
                    <w:t xml:space="preserve">Reversible Slow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2">
                  <w:pPr>
                    <w:rPr>
                      <w:color w:val="000000"/>
                      <w:sz w:val="16"/>
                      <w:szCs w:val="16"/>
                      <w:vertAlign w:val="baseline"/>
                    </w:rPr>
                  </w:pPr>
                  <w:r w:rsidDel="00000000" w:rsidR="00000000" w:rsidRPr="00000000">
                    <w:rPr>
                      <w:color w:val="000000"/>
                      <w:sz w:val="16"/>
                      <w:szCs w:val="16"/>
                      <w:vertAlign w:val="baseline"/>
                      <w:rtl w:val="0"/>
                    </w:rPr>
                    <w:t xml:space="preserve">2100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3">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4">
                  <w:pPr>
                    <w:rPr>
                      <w:color w:val="000000"/>
                      <w:sz w:val="16"/>
                      <w:szCs w:val="16"/>
                      <w:vertAlign w:val="baseline"/>
                    </w:rPr>
                  </w:pPr>
                  <w:r w:rsidDel="00000000" w:rsidR="00000000" w:rsidRPr="00000000">
                    <w:rPr>
                      <w:color w:val="000000"/>
                      <w:sz w:val="16"/>
                      <w:szCs w:val="16"/>
                      <w:vertAlign w:val="baseline"/>
                      <w:rtl w:val="0"/>
                    </w:rPr>
                    <w:t xml:space="preserve">0430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7">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8">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A">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D">
                  <w:pPr>
                    <w:rPr>
                      <w:color w:val="000000"/>
                      <w:sz w:val="16"/>
                      <w:szCs w:val="16"/>
                      <w:vertAlign w:val="baseline"/>
                    </w:rPr>
                  </w:pPr>
                  <w:r w:rsidDel="00000000" w:rsidR="00000000" w:rsidRPr="00000000">
                    <w:rPr>
                      <w:color w:val="000000"/>
                      <w:sz w:val="16"/>
                      <w:szCs w:val="16"/>
                      <w:vertAlign w:val="baseline"/>
                      <w:rtl w:val="0"/>
                    </w:rPr>
                    <w:t xml:space="preserve">Bay Platform 2A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E">
                  <w:pPr>
                    <w:rPr>
                      <w:color w:val="000000"/>
                      <w:sz w:val="16"/>
                      <w:szCs w:val="16"/>
                      <w:vertAlign w:val="baseline"/>
                    </w:rPr>
                  </w:pPr>
                  <w:r w:rsidDel="00000000" w:rsidR="00000000" w:rsidRPr="00000000">
                    <w:rPr>
                      <w:color w:val="000000"/>
                      <w:sz w:val="16"/>
                      <w:szCs w:val="16"/>
                      <w:vertAlign w:val="baseline"/>
                      <w:rtl w:val="0"/>
                    </w:rPr>
                    <w:t xml:space="preserve">2100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EF">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F0">
                  <w:pPr>
                    <w:rPr>
                      <w:color w:val="000000"/>
                      <w:sz w:val="16"/>
                      <w:szCs w:val="16"/>
                      <w:vertAlign w:val="baseline"/>
                    </w:rPr>
                  </w:pPr>
                  <w:r w:rsidDel="00000000" w:rsidR="00000000" w:rsidRPr="00000000">
                    <w:rPr>
                      <w:color w:val="000000"/>
                      <w:sz w:val="16"/>
                      <w:szCs w:val="16"/>
                      <w:vertAlign w:val="baseline"/>
                      <w:rtl w:val="0"/>
                    </w:rPr>
                    <w:t xml:space="preserve">0430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F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F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F3">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F4">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F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F6">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F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F8">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F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F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F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7FC">
                  <w:pPr>
                    <w:rPr>
                      <w:color w:val="000000"/>
                      <w:sz w:val="16"/>
                      <w:szCs w:val="16"/>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F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FE">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F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00">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0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02">
                  <w:pPr>
                    <w:rPr>
                      <w:color w:val="000000"/>
                      <w:sz w:val="16"/>
                      <w:szCs w:val="16"/>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0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04">
                  <w:pPr>
                    <w:rPr>
                      <w:color w:val="000000"/>
                      <w:sz w:val="16"/>
                      <w:szCs w:val="16"/>
                      <w:vertAlign w:val="baseline"/>
                    </w:rPr>
                  </w:pPr>
                  <w:r w:rsidDel="00000000" w:rsidR="00000000" w:rsidRPr="00000000">
                    <w:rPr>
                      <w:color w:val="000000"/>
                      <w:sz w:val="16"/>
                      <w:szCs w:val="16"/>
                      <w:vertAlign w:val="baseline"/>
                      <w:rtl w:val="0"/>
                    </w:rPr>
                    <w:t xml:space="preserve">Bletchley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05">
                  <w:pPr>
                    <w:rPr>
                      <w:color w:val="000000"/>
                      <w:sz w:val="16"/>
                      <w:szCs w:val="16"/>
                      <w:vertAlign w:val="baseline"/>
                    </w:rPr>
                  </w:pPr>
                  <w:r w:rsidDel="00000000" w:rsidR="00000000" w:rsidRPr="00000000">
                    <w:rPr>
                      <w:color w:val="000000"/>
                      <w:sz w:val="16"/>
                      <w:szCs w:val="16"/>
                      <w:vertAlign w:val="baseline"/>
                      <w:rtl w:val="0"/>
                    </w:rPr>
                    <w:t xml:space="preserve">Arrival Line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06">
                  <w:pPr>
                    <w:rPr>
                      <w:color w:val="000000"/>
                      <w:sz w:val="16"/>
                      <w:szCs w:val="16"/>
                      <w:vertAlign w:val="baseline"/>
                    </w:rPr>
                  </w:pPr>
                  <w:r w:rsidDel="00000000" w:rsidR="00000000" w:rsidRPr="00000000">
                    <w:rPr>
                      <w:color w:val="000000"/>
                      <w:sz w:val="16"/>
                      <w:szCs w:val="16"/>
                      <w:vertAlign w:val="baseline"/>
                      <w:rtl w:val="0"/>
                    </w:rPr>
                    <w:t xml:space="preserve">2100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07">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08">
                  <w:pPr>
                    <w:rPr>
                      <w:color w:val="000000"/>
                      <w:sz w:val="16"/>
                      <w:szCs w:val="16"/>
                      <w:vertAlign w:val="baseline"/>
                    </w:rPr>
                  </w:pPr>
                  <w:r w:rsidDel="00000000" w:rsidR="00000000" w:rsidRPr="00000000">
                    <w:rPr>
                      <w:color w:val="000000"/>
                      <w:sz w:val="16"/>
                      <w:szCs w:val="16"/>
                      <w:vertAlign w:val="baseline"/>
                      <w:rtl w:val="0"/>
                    </w:rPr>
                    <w:t xml:space="preserve">0430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0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0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0B">
                  <w:pPr>
                    <w:rPr>
                      <w:color w:val="000000"/>
                      <w:sz w:val="16"/>
                      <w:szCs w:val="16"/>
                      <w:vertAlign w:val="baseline"/>
                    </w:rPr>
                  </w:pPr>
                  <w:r w:rsidDel="00000000" w:rsidR="00000000" w:rsidRPr="00000000">
                    <w:rPr>
                      <w:color w:val="000000"/>
                      <w:sz w:val="16"/>
                      <w:szCs w:val="16"/>
                      <w:vertAlign w:val="baseline"/>
                      <w:rtl w:val="0"/>
                    </w:rPr>
                    <w:t xml:space="preserve">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0C">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0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0E">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0F">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0">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1">
                  <w:pPr>
                    <w:rPr>
                      <w:color w:val="000000"/>
                      <w:sz w:val="16"/>
                      <w:szCs w:val="16"/>
                      <w:vertAlign w:val="baseline"/>
                    </w:rPr>
                  </w:pPr>
                  <w:r w:rsidDel="00000000" w:rsidR="00000000" w:rsidRPr="00000000">
                    <w:rPr>
                      <w:color w:val="000000"/>
                      <w:sz w:val="16"/>
                      <w:szCs w:val="16"/>
                      <w:vertAlign w:val="baseline"/>
                      <w:rtl w:val="0"/>
                    </w:rPr>
                    <w:t xml:space="preserve">Shunting Neck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2">
                  <w:pPr>
                    <w:rPr>
                      <w:color w:val="000000"/>
                      <w:sz w:val="16"/>
                      <w:szCs w:val="16"/>
                      <w:vertAlign w:val="baseline"/>
                    </w:rPr>
                  </w:pPr>
                  <w:r w:rsidDel="00000000" w:rsidR="00000000" w:rsidRPr="00000000">
                    <w:rPr>
                      <w:color w:val="000000"/>
                      <w:sz w:val="16"/>
                      <w:szCs w:val="16"/>
                      <w:vertAlign w:val="baseline"/>
                      <w:rtl w:val="0"/>
                    </w:rPr>
                    <w:t xml:space="preserve">2100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3">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4">
                  <w:pPr>
                    <w:rPr>
                      <w:color w:val="000000"/>
                      <w:sz w:val="16"/>
                      <w:szCs w:val="16"/>
                      <w:vertAlign w:val="baseline"/>
                    </w:rPr>
                  </w:pPr>
                  <w:r w:rsidDel="00000000" w:rsidR="00000000" w:rsidRPr="00000000">
                    <w:rPr>
                      <w:color w:val="000000"/>
                      <w:sz w:val="16"/>
                      <w:szCs w:val="16"/>
                      <w:vertAlign w:val="baseline"/>
                      <w:rtl w:val="0"/>
                    </w:rPr>
                    <w:t xml:space="preserve">0430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6">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7">
                  <w:pPr>
                    <w:rPr>
                      <w:color w:val="000000"/>
                      <w:sz w:val="16"/>
                      <w:szCs w:val="16"/>
                      <w:vertAlign w:val="baseline"/>
                    </w:rPr>
                  </w:pPr>
                  <w:r w:rsidDel="00000000" w:rsidR="00000000" w:rsidRPr="00000000">
                    <w:rPr>
                      <w:color w:val="000000"/>
                      <w:sz w:val="16"/>
                      <w:szCs w:val="16"/>
                      <w:vertAlign w:val="baseline"/>
                      <w:rtl w:val="0"/>
                    </w:rPr>
                    <w:t xml:space="preserve">Sidings 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8">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A">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B">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C">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D">
                  <w:pPr>
                    <w:rPr>
                      <w:color w:val="000000"/>
                      <w:sz w:val="16"/>
                      <w:szCs w:val="16"/>
                      <w:vertAlign w:val="baseline"/>
                    </w:rPr>
                  </w:pPr>
                  <w:r w:rsidDel="00000000" w:rsidR="00000000" w:rsidRPr="00000000">
                    <w:rPr>
                      <w:color w:val="000000"/>
                      <w:sz w:val="16"/>
                      <w:szCs w:val="16"/>
                      <w:vertAlign w:val="baseline"/>
                      <w:rtl w:val="0"/>
                    </w:rPr>
                    <w:t xml:space="preserve">Bletchley C.S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E">
                  <w:pPr>
                    <w:rPr>
                      <w:color w:val="000000"/>
                      <w:sz w:val="16"/>
                      <w:szCs w:val="16"/>
                      <w:vertAlign w:val="baseline"/>
                    </w:rPr>
                  </w:pPr>
                  <w:r w:rsidDel="00000000" w:rsidR="00000000" w:rsidRPr="00000000">
                    <w:rPr>
                      <w:color w:val="000000"/>
                      <w:sz w:val="16"/>
                      <w:szCs w:val="16"/>
                      <w:vertAlign w:val="baseline"/>
                      <w:rtl w:val="0"/>
                    </w:rPr>
                    <w:t xml:space="preserve">2100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1F">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0">
                  <w:pPr>
                    <w:rPr>
                      <w:color w:val="000000"/>
                      <w:sz w:val="16"/>
                      <w:szCs w:val="16"/>
                      <w:vertAlign w:val="baseline"/>
                    </w:rPr>
                  </w:pPr>
                  <w:r w:rsidDel="00000000" w:rsidR="00000000" w:rsidRPr="00000000">
                    <w:rPr>
                      <w:color w:val="000000"/>
                      <w:sz w:val="16"/>
                      <w:szCs w:val="16"/>
                      <w:vertAlign w:val="baseline"/>
                      <w:rtl w:val="0"/>
                    </w:rPr>
                    <w:t xml:space="preserve">0430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2">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3">
                  <w:pPr>
                    <w:rPr>
                      <w:color w:val="000000"/>
                      <w:sz w:val="16"/>
                      <w:szCs w:val="16"/>
                      <w:vertAlign w:val="baseline"/>
                    </w:rPr>
                  </w:pPr>
                  <w:r w:rsidDel="00000000" w:rsidR="00000000" w:rsidRPr="00000000">
                    <w:rPr>
                      <w:color w:val="000000"/>
                      <w:sz w:val="16"/>
                      <w:szCs w:val="16"/>
                      <w:vertAlign w:val="baseline"/>
                      <w:rtl w:val="0"/>
                    </w:rPr>
                    <w:t xml:space="preserve">Sidings Possession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4">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5">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6">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7">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8">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9">
                  <w:pPr>
                    <w:rPr>
                      <w:color w:val="000000"/>
                      <w:sz w:val="16"/>
                      <w:szCs w:val="16"/>
                      <w:vertAlign w:val="baseline"/>
                    </w:rPr>
                  </w:pPr>
                  <w:r w:rsidDel="00000000" w:rsidR="00000000" w:rsidRPr="00000000">
                    <w:rPr>
                      <w:color w:val="000000"/>
                      <w:sz w:val="16"/>
                      <w:szCs w:val="16"/>
                      <w:vertAlign w:val="baseline"/>
                      <w:rtl w:val="0"/>
                    </w:rPr>
                    <w:t xml:space="preserve">Bletchley C.S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A">
                  <w:pPr>
                    <w:rPr>
                      <w:color w:val="000000"/>
                      <w:sz w:val="16"/>
                      <w:szCs w:val="16"/>
                      <w:vertAlign w:val="baseline"/>
                    </w:rPr>
                  </w:pPr>
                  <w:r w:rsidDel="00000000" w:rsidR="00000000" w:rsidRPr="00000000">
                    <w:rPr>
                      <w:color w:val="000000"/>
                      <w:sz w:val="16"/>
                      <w:szCs w:val="16"/>
                      <w:vertAlign w:val="baseline"/>
                      <w:rtl w:val="0"/>
                    </w:rPr>
                    <w:t xml:space="preserve">2100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B">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C">
                  <w:pPr>
                    <w:rPr>
                      <w:color w:val="000000"/>
                      <w:sz w:val="16"/>
                      <w:szCs w:val="16"/>
                      <w:vertAlign w:val="baseline"/>
                    </w:rPr>
                  </w:pPr>
                  <w:r w:rsidDel="00000000" w:rsidR="00000000" w:rsidRPr="00000000">
                    <w:rPr>
                      <w:color w:val="000000"/>
                      <w:sz w:val="16"/>
                      <w:szCs w:val="16"/>
                      <w:vertAlign w:val="baseline"/>
                      <w:rtl w:val="0"/>
                    </w:rPr>
                    <w:t xml:space="preserve">0330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E">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2F">
                  <w:pPr>
                    <w:rPr>
                      <w:color w:val="000000"/>
                      <w:sz w:val="16"/>
                      <w:szCs w:val="16"/>
                      <w:vertAlign w:val="baseline"/>
                    </w:rPr>
                  </w:pPr>
                  <w:r w:rsidDel="00000000" w:rsidR="00000000" w:rsidRPr="00000000">
                    <w:rPr>
                      <w:color w:val="000000"/>
                      <w:sz w:val="16"/>
                      <w:szCs w:val="16"/>
                      <w:vertAlign w:val="baseline"/>
                      <w:rtl w:val="0"/>
                    </w:rPr>
                    <w:t xml:space="preserve">BLOCKED To A/C Electric Trains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0">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1">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2">
                  <w:pPr>
                    <w:rPr>
                      <w:color w:val="000000"/>
                      <w:sz w:val="16"/>
                      <w:szCs w:val="16"/>
                      <w:vertAlign w:val="baseline"/>
                    </w:rPr>
                  </w:pPr>
                  <w:r w:rsidDel="00000000" w:rsidR="00000000" w:rsidRPr="00000000">
                    <w:rPr>
                      <w:color w:val="000000"/>
                      <w:sz w:val="16"/>
                      <w:szCs w:val="16"/>
                      <w:vertAlign w:val="baseline"/>
                      <w:rtl w:val="0"/>
                    </w:rPr>
                    <w:t xml:space="preserve">MON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3">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4">
                  <w:pPr>
                    <w:rPr>
                      <w:color w:val="000000"/>
                      <w:sz w:val="16"/>
                      <w:szCs w:val="16"/>
                      <w:vertAlign w:val="baseline"/>
                    </w:rPr>
                  </w:pPr>
                  <w:r w:rsidDel="00000000" w:rsidR="00000000" w:rsidRPr="00000000">
                    <w:rPr>
                      <w:color w:val="000000"/>
                      <w:sz w:val="16"/>
                      <w:szCs w:val="16"/>
                      <w:vertAlign w:val="baseline"/>
                      <w:rtl w:val="0"/>
                    </w:rPr>
                    <w:t xml:space="preserve">Wolverton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5">
                  <w:pPr>
                    <w:rPr>
                      <w:color w:val="000000"/>
                      <w:sz w:val="16"/>
                      <w:szCs w:val="16"/>
                      <w:vertAlign w:val="baseline"/>
                    </w:rPr>
                  </w:pPr>
                  <w:r w:rsidDel="00000000" w:rsidR="00000000" w:rsidRPr="00000000">
                    <w:rPr>
                      <w:color w:val="000000"/>
                      <w:sz w:val="16"/>
                      <w:szCs w:val="16"/>
                      <w:vertAlign w:val="baseline"/>
                      <w:rtl w:val="0"/>
                    </w:rPr>
                    <w:t xml:space="preserve">Sidings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6">
                  <w:pPr>
                    <w:rPr>
                      <w:color w:val="000000"/>
                      <w:sz w:val="16"/>
                      <w:szCs w:val="16"/>
                      <w:vertAlign w:val="baseline"/>
                    </w:rPr>
                  </w:pPr>
                  <w:r w:rsidDel="00000000" w:rsidR="00000000" w:rsidRPr="00000000">
                    <w:rPr>
                      <w:color w:val="000000"/>
                      <w:sz w:val="16"/>
                      <w:szCs w:val="16"/>
                      <w:vertAlign w:val="baseline"/>
                      <w:rtl w:val="0"/>
                    </w:rPr>
                    <w:t xml:space="preserve">2100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7">
                  <w:pPr>
                    <w:rPr>
                      <w:color w:val="000000"/>
                      <w:sz w:val="16"/>
                      <w:szCs w:val="16"/>
                      <w:vertAlign w:val="baseline"/>
                    </w:rPr>
                  </w:pPr>
                  <w:r w:rsidDel="00000000" w:rsidR="00000000" w:rsidRPr="00000000">
                    <w:rPr>
                      <w:color w:val="000000"/>
                      <w:sz w:val="16"/>
                      <w:szCs w:val="16"/>
                      <w:vertAlign w:val="baseline"/>
                      <w:rtl w:val="0"/>
                    </w:rPr>
                    <w:t xml:space="preserve">to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8">
                  <w:pPr>
                    <w:rPr>
                      <w:color w:val="000000"/>
                      <w:sz w:val="16"/>
                      <w:szCs w:val="16"/>
                      <w:vertAlign w:val="baseline"/>
                    </w:rPr>
                  </w:pPr>
                  <w:r w:rsidDel="00000000" w:rsidR="00000000" w:rsidRPr="00000000">
                    <w:rPr>
                      <w:color w:val="000000"/>
                      <w:sz w:val="16"/>
                      <w:szCs w:val="16"/>
                      <w:vertAlign w:val="baseline"/>
                      <w:rtl w:val="0"/>
                    </w:rPr>
                    <w:t xml:space="preserve">0330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9">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A">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B">
                  <w:pPr>
                    <w:rPr>
                      <w:color w:val="000000"/>
                      <w:sz w:val="16"/>
                      <w:szCs w:val="16"/>
                      <w:vertAlign w:val="baseline"/>
                    </w:rPr>
                  </w:pPr>
                  <w:r w:rsidDel="00000000" w:rsidR="00000000" w:rsidRPr="00000000">
                    <w:rPr>
                      <w:color w:val="000000"/>
                      <w:sz w:val="16"/>
                      <w:szCs w:val="16"/>
                      <w:vertAlign w:val="baseline"/>
                      <w:rtl w:val="0"/>
                    </w:rPr>
                    <w:t xml:space="preserve">BLOCKED To A/C Electric Trains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C">
                  <w:pPr>
                    <w:rPr>
                      <w:color w:val="000000"/>
                      <w:sz w:val="16"/>
                      <w:szCs w:val="16"/>
                      <w:vertAlign w:val="baseline"/>
                    </w:rPr>
                  </w:pPr>
                  <w:r w:rsidDel="00000000" w:rsidR="00000000" w:rsidRPr="00000000">
                    <w:rPr>
                      <w:color w:val="000000"/>
                      <w:sz w:val="16"/>
                      <w:szCs w:val="16"/>
                      <w:vertAlign w:val="baseline"/>
                      <w:rtl w:val="0"/>
                    </w:rPr>
                    <w:t xml:space="preserve">SUN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D">
                  <w:pPr>
                    <w:rPr>
                      <w:color w:val="000000"/>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E">
                  <w:pPr>
                    <w:rPr>
                      <w:color w:val="000000"/>
                      <w:sz w:val="16"/>
                      <w:szCs w:val="16"/>
                      <w:vertAlign w:val="baseline"/>
                    </w:rPr>
                  </w:pPr>
                  <w:r w:rsidDel="00000000" w:rsidR="00000000" w:rsidRPr="00000000">
                    <w:rPr>
                      <w:color w:val="000000"/>
                      <w:sz w:val="16"/>
                      <w:szCs w:val="16"/>
                      <w:vertAlign w:val="baseline"/>
                      <w:rtl w:val="0"/>
                    </w:rPr>
                    <w:t xml:space="preserve">MON </w:t>
                  </w:r>
                </w:p>
              </w:tc>
            </w:tr>
          </w:tbl>
          <w:p w:rsidR="00000000" w:rsidDel="00000000" w:rsidP="00000000" w:rsidRDefault="00000000" w:rsidRPr="00000000" w14:paraId="0000083F">
            <w:pPr>
              <w:rPr>
                <w:color w:val="000000"/>
                <w:sz w:val="16"/>
                <w:szCs w:val="16"/>
                <w:vertAlign w:val="baseline"/>
              </w:rPr>
            </w:pPr>
            <w:r w:rsidDel="00000000" w:rsidR="00000000" w:rsidRPr="00000000">
              <w:rPr>
                <w:rtl w:val="0"/>
              </w:rPr>
            </w:r>
          </w:p>
        </w:tc>
      </w:tr>
    </w:tbl>
    <w:p w:rsidR="00000000" w:rsidDel="00000000" w:rsidP="00000000" w:rsidRDefault="00000000" w:rsidRPr="00000000" w14:paraId="00000840">
      <w:pPr>
        <w:ind w:left="720" w:hanging="720"/>
        <w:rPr>
          <w:rFonts w:ascii="Arial Narrow" w:cs="Arial Narrow" w:eastAsia="Arial Narrow" w:hAnsi="Arial Narrow"/>
          <w:b w:val="0"/>
          <w:u w:val="single"/>
          <w:vertAlign w:val="baseline"/>
        </w:rPr>
      </w:pPr>
      <w:r w:rsidDel="00000000" w:rsidR="00000000" w:rsidRPr="00000000">
        <w:rPr>
          <w:rtl w:val="0"/>
        </w:rPr>
      </w:r>
    </w:p>
    <w:p w:rsidR="00000000" w:rsidDel="00000000" w:rsidP="00000000" w:rsidRDefault="00000000" w:rsidRPr="00000000" w14:paraId="00000841">
      <w:pPr>
        <w:ind w:left="720" w:hanging="720"/>
        <w:rPr>
          <w:rFonts w:ascii="Arial Narrow" w:cs="Arial Narrow" w:eastAsia="Arial Narrow" w:hAnsi="Arial Narrow"/>
          <w:b w:val="0"/>
          <w:u w:val="single"/>
          <w:vertAlign w:val="baseline"/>
        </w:rPr>
      </w:pPr>
      <w:r w:rsidDel="00000000" w:rsidR="00000000" w:rsidRPr="00000000">
        <w:rPr>
          <w:rtl w:val="0"/>
        </w:rPr>
      </w:r>
    </w:p>
    <w:p w:rsidR="00000000" w:rsidDel="00000000" w:rsidP="00000000" w:rsidRDefault="00000000" w:rsidRPr="00000000" w14:paraId="00000842">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“M”</w:t>
      </w:r>
      <w:r w:rsidDel="00000000" w:rsidR="00000000" w:rsidRPr="00000000">
        <w:rPr>
          <w:rtl w:val="0"/>
        </w:rPr>
      </w:r>
    </w:p>
    <w:p w:rsidR="00000000" w:rsidDel="00000000" w:rsidP="00000000" w:rsidRDefault="00000000" w:rsidRPr="00000000" w14:paraId="00000843">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Network </w:t>
      </w:r>
      <w:r w:rsidDel="00000000" w:rsidR="00000000" w:rsidRPr="00000000">
        <w:rPr>
          <w:rFonts w:ascii="Arial Narrow" w:cs="Arial Narrow" w:eastAsia="Arial Narrow" w:hAnsi="Arial Narrow"/>
          <w:b w:val="1"/>
          <w:i w:val="0"/>
          <w:smallCaps w:val="0"/>
          <w:strike w:val="0"/>
          <w:color w:val="000000"/>
          <w:sz w:val="22"/>
          <w:szCs w:val="22"/>
          <w:u w:val="single"/>
          <w:shd w:fill="auto" w:val="clear"/>
          <w:vertAlign w:val="baseline"/>
          <w:rtl w:val="0"/>
        </w:rPr>
        <w:t xml:space="preserve">Rail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Meeting notes </w:t>
      </w:r>
      <w:r w:rsidDel="00000000" w:rsidR="00000000" w:rsidRPr="00000000">
        <w:rPr>
          <w:rFonts w:ascii="Arial Narrow" w:cs="Arial Narrow" w:eastAsia="Arial Narrow" w:hAnsi="Arial Narrow"/>
          <w:b w:val="1"/>
          <w:i w:val="0"/>
          <w:smallCaps w:val="0"/>
          <w:strike w:val="0"/>
          <w:color w:val="000000"/>
          <w:sz w:val="22"/>
          <w:szCs w:val="22"/>
          <w:u w:val="single"/>
          <w:shd w:fill="auto" w:val="clear"/>
          <w:vertAlign w:val="baseline"/>
          <w:rtl w:val="0"/>
        </w:rPr>
        <w:t xml:space="preserve">from 1:1 with WCTL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in September 2011.</w:t>
      </w:r>
      <w:r w:rsidDel="00000000" w:rsidR="00000000" w:rsidRPr="00000000">
        <w:rPr>
          <w:rtl w:val="0"/>
        </w:rPr>
      </w:r>
    </w:p>
    <w:p w:rsidR="00000000" w:rsidDel="00000000" w:rsidP="00000000" w:rsidRDefault="00000000" w:rsidRPr="00000000" w14:paraId="00000845">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46">
      <w:pPr>
        <w:rPr>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Warr Joe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28 September 2011 07:39</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Nichol, Susan; Parsons David; Fredriksson Daniel; Lamond Davina; Monk Justin; Bates Gareth; Evans Gary; Ferguson Matthew</w:t>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Allen Matthew; Joyce Michelle; Leigh Ian</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VT-NR 2012 EAS dispute resolution meeting notes 270911</w:t>
      </w:r>
      <w:r w:rsidDel="00000000" w:rsidR="00000000" w:rsidRPr="00000000">
        <w:rPr>
          <w:rtl w:val="0"/>
        </w:rPr>
      </w:r>
    </w:p>
    <w:p w:rsidR="00000000" w:rsidDel="00000000" w:rsidP="00000000" w:rsidRDefault="00000000" w:rsidRPr="00000000" w14:paraId="00000847">
      <w:pPr>
        <w:rPr>
          <w:sz w:val="22"/>
          <w:szCs w:val="22"/>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848">
      <w:pPr>
        <w:rPr>
          <w:sz w:val="22"/>
          <w:szCs w:val="22"/>
          <w:vertAlign w:val="baseline"/>
        </w:rPr>
      </w:pPr>
      <w:r w:rsidDel="00000000" w:rsidR="00000000" w:rsidRPr="00000000">
        <w:rPr>
          <w:rFonts w:ascii="Arial" w:cs="Arial" w:eastAsia="Arial" w:hAnsi="Arial"/>
          <w:sz w:val="22"/>
          <w:szCs w:val="22"/>
          <w:vertAlign w:val="baseline"/>
          <w:rtl w:val="0"/>
        </w:rPr>
        <w:t xml:space="preserve">All</w:t>
      </w:r>
      <w:r w:rsidDel="00000000" w:rsidR="00000000" w:rsidRPr="00000000">
        <w:rPr>
          <w:rtl w:val="0"/>
        </w:rPr>
      </w:r>
    </w:p>
    <w:p w:rsidR="00000000" w:rsidDel="00000000" w:rsidP="00000000" w:rsidRDefault="00000000" w:rsidRPr="00000000" w14:paraId="00000849">
      <w:pPr>
        <w:rPr>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14:paraId="0000084A">
      <w:pPr>
        <w:rPr>
          <w:sz w:val="22"/>
          <w:szCs w:val="22"/>
          <w:vertAlign w:val="baseline"/>
        </w:rPr>
      </w:pPr>
      <w:r w:rsidDel="00000000" w:rsidR="00000000" w:rsidRPr="00000000">
        <w:rPr>
          <w:rFonts w:ascii="Arial" w:cs="Arial" w:eastAsia="Arial" w:hAnsi="Arial"/>
          <w:sz w:val="22"/>
          <w:szCs w:val="22"/>
          <w:vertAlign w:val="baseline"/>
          <w:rtl w:val="0"/>
        </w:rPr>
        <w:t xml:space="preserve">Please see below notes of a meeting held between Susan Nichol of Virgin Trains and myself to review the outstanding 2012 TT year access disputes between NR and VT.</w:t>
      </w:r>
      <w:r w:rsidDel="00000000" w:rsidR="00000000" w:rsidRPr="00000000">
        <w:rPr>
          <w:rtl w:val="0"/>
        </w:rPr>
      </w:r>
    </w:p>
    <w:p w:rsidR="00000000" w:rsidDel="00000000" w:rsidP="00000000" w:rsidRDefault="00000000" w:rsidRPr="00000000" w14:paraId="0000084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84C">
      <w:pPr>
        <w:rPr>
          <w:sz w:val="22"/>
          <w:szCs w:val="22"/>
          <w:vertAlign w:val="baseline"/>
        </w:rPr>
      </w:pPr>
      <w:r w:rsidDel="00000000" w:rsidR="00000000" w:rsidRPr="00000000">
        <w:rPr>
          <w:rtl w:val="0"/>
        </w:rPr>
      </w:r>
    </w:p>
    <w:p w:rsidR="00000000" w:rsidDel="00000000" w:rsidP="00000000" w:rsidRDefault="00000000" w:rsidRPr="00000000" w14:paraId="0000084D">
      <w:pPr>
        <w:rPr>
          <w:sz w:val="22"/>
          <w:szCs w:val="22"/>
          <w:vertAlign w:val="baseline"/>
        </w:rPr>
      </w:pPr>
      <w:r w:rsidDel="00000000" w:rsidR="00000000" w:rsidRPr="00000000">
        <w:rPr>
          <w:rFonts w:ascii="Arial" w:cs="Arial" w:eastAsia="Arial" w:hAnsi="Arial"/>
          <w:b w:val="1"/>
          <w:sz w:val="22"/>
          <w:szCs w:val="22"/>
          <w:u w:val="single"/>
          <w:vertAlign w:val="baseline"/>
          <w:rtl w:val="0"/>
        </w:rPr>
        <w:t xml:space="preserve">Summary notes</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p w:rsidR="00000000" w:rsidDel="00000000" w:rsidP="00000000" w:rsidRDefault="00000000" w:rsidRPr="00000000" w14:paraId="0000084E">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Stockport S&amp;C tamp 16 hours week 14: </w:t>
      </w:r>
      <w:r w:rsidDel="00000000" w:rsidR="00000000" w:rsidRPr="00000000">
        <w:rPr>
          <w:rFonts w:ascii="Arial" w:cs="Arial" w:eastAsia="Arial" w:hAnsi="Arial"/>
          <w:sz w:val="22"/>
          <w:szCs w:val="22"/>
          <w:vertAlign w:val="baseline"/>
          <w:rtl w:val="0"/>
        </w:rPr>
        <w:t xml:space="preserve">the negotiation process for 2012 has now been exhausted and this item will go to an ADC hearing.  SN requested that the access in 2013 (currently proposed in week 26 0045 Sun to 1645 Sun) is reviewed to see if the tamp can be resourced in a Bank Holiday.  VT are willing to consider Saturday access and BH Monday access up to as late as 1200 Mon to get this access moved away from a normal weekend.  JW suggested a joint VT/NR workshop to review the Stockport area S&amp;C tamps to see if a future access strategy could be agreed between the two companies without prejudice to the 2012 ADC dispute.</w:t>
      </w:r>
    </w:p>
    <w:p w:rsidR="00000000" w:rsidDel="00000000" w:rsidP="00000000" w:rsidRDefault="00000000" w:rsidRPr="00000000" w14:paraId="0000084F">
      <w:pPr>
        <w:rPr>
          <w:rFonts w:ascii="Arial" w:cs="Arial" w:eastAsia="Arial" w:hAnsi="Arial"/>
          <w:b w:val="0"/>
          <w:color w:val="0070c0"/>
          <w:sz w:val="22"/>
          <w:szCs w:val="22"/>
          <w:vertAlign w:val="baseline"/>
        </w:rPr>
      </w:pPr>
      <w:r w:rsidDel="00000000" w:rsidR="00000000" w:rsidRPr="00000000">
        <w:rPr>
          <w:rFonts w:ascii="Arial" w:cs="Arial" w:eastAsia="Arial" w:hAnsi="Arial"/>
          <w:b w:val="1"/>
          <w:color w:val="0070c0"/>
          <w:sz w:val="22"/>
          <w:szCs w:val="22"/>
          <w:vertAlign w:val="baseline"/>
          <w:rtl w:val="0"/>
        </w:rPr>
        <w:t xml:space="preserve">Hearing required </w:t>
      </w:r>
      <w:r w:rsidDel="00000000" w:rsidR="00000000" w:rsidRPr="00000000">
        <w:rPr>
          <w:rtl w:val="0"/>
        </w:rPr>
      </w:r>
    </w:p>
    <w:p w:rsidR="00000000" w:rsidDel="00000000" w:rsidP="00000000" w:rsidRDefault="00000000" w:rsidRPr="00000000" w14:paraId="00000850">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851">
      <w:pPr>
        <w:rPr>
          <w:sz w:val="22"/>
          <w:szCs w:val="22"/>
          <w:vertAlign w:val="baseline"/>
        </w:rPr>
      </w:pPr>
      <w:r w:rsidDel="00000000" w:rsidR="00000000" w:rsidRPr="00000000">
        <w:rPr>
          <w:rFonts w:ascii="Arial" w:cs="Arial" w:eastAsia="Arial" w:hAnsi="Arial"/>
          <w:b w:val="1"/>
          <w:sz w:val="22"/>
          <w:szCs w:val="22"/>
          <w:u w:val="single"/>
          <w:vertAlign w:val="baseline"/>
          <w:rtl w:val="0"/>
        </w:rPr>
        <w:t xml:space="preserve">Items likely to go to ADC</w:t>
      </w: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852">
      <w:pPr>
        <w:rPr>
          <w:sz w:val="22"/>
          <w:szCs w:val="22"/>
          <w:vertAlign w:val="baseline"/>
        </w:rPr>
      </w:pPr>
      <w:r w:rsidDel="00000000" w:rsidR="00000000" w:rsidRPr="00000000">
        <w:rPr>
          <w:rFonts w:ascii="Arial" w:cs="Arial" w:eastAsia="Arial" w:hAnsi="Arial"/>
          <w:sz w:val="22"/>
          <w:szCs w:val="22"/>
          <w:vertAlign w:val="baseline"/>
          <w:rtl w:val="0"/>
        </w:rPr>
        <w:t xml:space="preserve">Stockport S&amp;C tamp week 14 (hearing date to be confirmed)</w:t>
      </w:r>
      <w:r w:rsidDel="00000000" w:rsidR="00000000" w:rsidRPr="00000000">
        <w:rPr>
          <w:rtl w:val="0"/>
        </w:rPr>
      </w:r>
    </w:p>
    <w:p w:rsidR="00000000" w:rsidDel="00000000" w:rsidP="00000000" w:rsidRDefault="00000000" w:rsidRPr="00000000" w14:paraId="00000853">
      <w:pPr>
        <w:rPr>
          <w:sz w:val="22"/>
          <w:szCs w:val="22"/>
          <w:vertAlign w:val="baseline"/>
        </w:rPr>
      </w:pPr>
      <w:r w:rsidDel="00000000" w:rsidR="00000000" w:rsidRPr="00000000">
        <w:rPr>
          <w:rFonts w:ascii="Arial" w:cs="Arial" w:eastAsia="Arial" w:hAnsi="Arial"/>
          <w:sz w:val="22"/>
          <w:szCs w:val="22"/>
          <w:vertAlign w:val="baseline"/>
          <w:rtl w:val="0"/>
        </w:rPr>
        <w:t xml:space="preserve">Shap S&amp;C late request weeks 41 and 42 (hearing date confirmed)</w:t>
      </w:r>
      <w:r w:rsidDel="00000000" w:rsidR="00000000" w:rsidRPr="00000000">
        <w:rPr>
          <w:rFonts w:ascii="Arial" w:cs="Arial" w:eastAsia="Arial" w:hAnsi="Arial"/>
          <w:color w:val="000080"/>
          <w:sz w:val="22"/>
          <w:szCs w:val="22"/>
          <w:vertAlign w:val="baseline"/>
          <w:rtl w:val="0"/>
        </w:rPr>
        <w:t xml:space="preserve">  </w:t>
      </w:r>
      <w:r w:rsidDel="00000000" w:rsidR="00000000" w:rsidRPr="00000000">
        <w:rPr>
          <w:rFonts w:ascii="Arial" w:cs="Arial" w:eastAsia="Arial" w:hAnsi="Arial"/>
          <w:b w:val="1"/>
          <w:color w:val="ff0000"/>
          <w:sz w:val="22"/>
          <w:szCs w:val="22"/>
          <w:vertAlign w:val="baseline"/>
          <w:rtl w:val="0"/>
        </w:rPr>
        <w:t xml:space="preserve">Hearing held – access withdrawn, to be reproposed in less disruptive form, with job left incomplete</w:t>
      </w:r>
      <w:r w:rsidDel="00000000" w:rsidR="00000000" w:rsidRPr="00000000">
        <w:rPr>
          <w:rtl w:val="0"/>
        </w:rPr>
      </w:r>
    </w:p>
    <w:p w:rsidR="00000000" w:rsidDel="00000000" w:rsidP="00000000" w:rsidRDefault="00000000" w:rsidRPr="00000000" w14:paraId="00000854">
      <w:pPr>
        <w:rPr>
          <w:sz w:val="22"/>
          <w:szCs w:val="22"/>
          <w:vertAlign w:val="baseline"/>
        </w:rPr>
      </w:pPr>
      <w:r w:rsidDel="00000000" w:rsidR="00000000" w:rsidRPr="00000000">
        <w:rPr>
          <w:rFonts w:ascii="Arial" w:cs="Arial" w:eastAsia="Arial" w:hAnsi="Arial"/>
          <w:sz w:val="22"/>
          <w:szCs w:val="22"/>
          <w:vertAlign w:val="baseline"/>
          <w:rtl w:val="0"/>
        </w:rPr>
        <w:t xml:space="preserve">Acton Grange late request week 46 (hearing date confirmed)</w:t>
      </w:r>
      <w:r w:rsidDel="00000000" w:rsidR="00000000" w:rsidRPr="00000000">
        <w:rPr>
          <w:rFonts w:ascii="Arial" w:cs="Arial" w:eastAsia="Arial" w:hAnsi="Arial"/>
          <w:color w:val="000080"/>
          <w:sz w:val="22"/>
          <w:szCs w:val="22"/>
          <w:vertAlign w:val="baseline"/>
          <w:rtl w:val="0"/>
        </w:rPr>
        <w:t xml:space="preserve">  </w:t>
      </w:r>
      <w:r w:rsidDel="00000000" w:rsidR="00000000" w:rsidRPr="00000000">
        <w:rPr>
          <w:rFonts w:ascii="Arial" w:cs="Arial" w:eastAsia="Arial" w:hAnsi="Arial"/>
          <w:b w:val="1"/>
          <w:color w:val="ff0000"/>
          <w:sz w:val="22"/>
          <w:szCs w:val="22"/>
          <w:vertAlign w:val="baseline"/>
          <w:rtl w:val="0"/>
        </w:rPr>
        <w:t xml:space="preserve">Access cancelled and dispute withdrawn.  Work to be reproposed in week 6 following indication that signalling TNC can be extended.</w:t>
      </w:r>
      <w:r w:rsidDel="00000000" w:rsidR="00000000" w:rsidRPr="00000000">
        <w:rPr>
          <w:rtl w:val="0"/>
        </w:rPr>
      </w:r>
    </w:p>
    <w:p w:rsidR="00000000" w:rsidDel="00000000" w:rsidP="00000000" w:rsidRDefault="00000000" w:rsidRPr="00000000" w14:paraId="00000855">
      <w:pPr>
        <w:rPr>
          <w:rFonts w:ascii="Arial" w:cs="Arial" w:eastAsia="Arial" w:hAnsi="Arial"/>
          <w:color w:val="1f497d"/>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14:paraId="00000856">
      <w:pPr>
        <w:rPr>
          <w:rFonts w:ascii="Arial" w:cs="Arial" w:eastAsia="Arial" w:hAnsi="Arial"/>
          <w:b w:val="0"/>
          <w:color w:val="1f497d"/>
          <w:sz w:val="22"/>
          <w:szCs w:val="22"/>
          <w:vertAlign w:val="baseline"/>
        </w:rPr>
      </w:pPr>
      <w:r w:rsidDel="00000000" w:rsidR="00000000" w:rsidRPr="00000000">
        <w:rPr>
          <w:rFonts w:ascii="Arial" w:cs="Arial" w:eastAsia="Arial" w:hAnsi="Arial"/>
          <w:b w:val="1"/>
          <w:color w:val="1f497d"/>
          <w:sz w:val="22"/>
          <w:szCs w:val="22"/>
          <w:vertAlign w:val="baseline"/>
          <w:rtl w:val="0"/>
        </w:rPr>
        <w:t xml:space="preserve">Just leaves Stockport for dispute if you are ok with the progress of all other items.  </w:t>
      </w:r>
      <w:r w:rsidDel="00000000" w:rsidR="00000000" w:rsidRPr="00000000">
        <w:rPr>
          <w:rtl w:val="0"/>
        </w:rPr>
      </w:r>
    </w:p>
    <w:p w:rsidR="00000000" w:rsidDel="00000000" w:rsidP="00000000" w:rsidRDefault="00000000" w:rsidRPr="00000000" w14:paraId="00000857">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858">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859">
      <w:pPr>
        <w:rPr>
          <w:sz w:val="22"/>
          <w:szCs w:val="22"/>
          <w:vertAlign w:val="baseline"/>
        </w:rPr>
      </w:pPr>
      <w:r w:rsidDel="00000000" w:rsidR="00000000" w:rsidRPr="00000000">
        <w:rPr>
          <w:rFonts w:ascii="Arial" w:cs="Arial" w:eastAsia="Arial" w:hAnsi="Arial"/>
          <w:sz w:val="22"/>
          <w:szCs w:val="22"/>
          <w:vertAlign w:val="baseline"/>
          <w:rtl w:val="0"/>
        </w:rPr>
        <w:t xml:space="preserve">Regards</w:t>
      </w:r>
      <w:r w:rsidDel="00000000" w:rsidR="00000000" w:rsidRPr="00000000">
        <w:rPr>
          <w:rtl w:val="0"/>
        </w:rPr>
      </w:r>
    </w:p>
    <w:p w:rsidR="00000000" w:rsidDel="00000000" w:rsidP="00000000" w:rsidRDefault="00000000" w:rsidRPr="00000000" w14:paraId="0000085A">
      <w:pPr>
        <w:rPr>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14:paraId="0000085B">
      <w:pPr>
        <w:rPr>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Joe Warr</w:t>
      </w:r>
      <w:r w:rsidDel="00000000" w:rsidR="00000000" w:rsidRPr="00000000">
        <w:rPr>
          <w:rtl w:val="0"/>
        </w:rPr>
      </w:r>
    </w:p>
    <w:p w:rsidR="00000000" w:rsidDel="00000000" w:rsidP="00000000" w:rsidRDefault="00000000" w:rsidRPr="00000000" w14:paraId="0000085C">
      <w:pPr>
        <w:rPr>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Lead Access Planner LNW</w:t>
      </w:r>
      <w:r w:rsidDel="00000000" w:rsidR="00000000" w:rsidRPr="00000000">
        <w:rPr>
          <w:rtl w:val="0"/>
        </w:rPr>
      </w:r>
    </w:p>
    <w:p w:rsidR="00000000" w:rsidDel="00000000" w:rsidP="00000000" w:rsidRDefault="00000000" w:rsidRPr="00000000" w14:paraId="0000085D">
      <w:pPr>
        <w:rPr>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Engineering Access Planning, Network Rail</w:t>
      </w:r>
      <w:r w:rsidDel="00000000" w:rsidR="00000000" w:rsidRPr="00000000">
        <w:rPr>
          <w:rtl w:val="0"/>
        </w:rPr>
      </w:r>
    </w:p>
    <w:p w:rsidR="00000000" w:rsidDel="00000000" w:rsidP="00000000" w:rsidRDefault="00000000" w:rsidRPr="00000000" w14:paraId="0000085E">
      <w:pPr>
        <w:rPr>
          <w:sz w:val="22"/>
          <w:szCs w:val="22"/>
          <w:vertAlign w:val="baseline"/>
        </w:rPr>
      </w:pPr>
      <w:r w:rsidDel="00000000" w:rsidR="00000000" w:rsidRPr="00000000">
        <w:rPr>
          <w:rtl w:val="0"/>
        </w:rPr>
      </w:r>
    </w:p>
    <w:p w:rsidR="00000000" w:rsidDel="00000000" w:rsidP="00000000" w:rsidRDefault="00000000" w:rsidRPr="00000000" w14:paraId="0000085F">
      <w:pPr>
        <w:rPr>
          <w:vertAlign w:val="baseline"/>
        </w:rPr>
      </w:pPr>
      <w:r w:rsidDel="00000000" w:rsidR="00000000" w:rsidRPr="00000000">
        <w:rPr>
          <w:vertAlign w:val="baseline"/>
          <w:rtl w:val="0"/>
        </w:rPr>
        <w:t xml:space="preserve"> </w:t>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content of this email (and any attachment) is confidential. It may also be legally privileged or otherwise protected from disclosure. This email should not be used by anyone who is not an original intended recipient, nor may it be copied or disclosed to anyone who is not an original intended recipient. If you have received this email by mistake please notify us by emailing the sender, and then delete the email and any copies from your system. Liability cannot be accepted for statements made which are clearly the senders own and not made on behalf of Network Rail. Network Rail Infrastructure Limited registered in England and Wales No. 2904587, registered office Kings Place, 90 York Way London N1 9AG </w:t>
      </w:r>
    </w:p>
    <w:p w:rsidR="00000000" w:rsidDel="00000000" w:rsidP="00000000" w:rsidRDefault="00000000" w:rsidRPr="00000000" w14:paraId="00000861">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62">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“N”</w:t>
      </w:r>
      <w:r w:rsidDel="00000000" w:rsidR="00000000" w:rsidRPr="00000000">
        <w:rPr>
          <w:rtl w:val="0"/>
        </w:rPr>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 –Meeting Notes from DPPP Meeting in December 2011.</w:t>
      </w:r>
      <w:r w:rsidDel="00000000" w:rsidR="00000000" w:rsidRPr="00000000">
        <w:rPr>
          <w:rtl w:val="0"/>
        </w:rPr>
      </w:r>
    </w:p>
    <w:p w:rsidR="00000000" w:rsidDel="00000000" w:rsidP="00000000" w:rsidRDefault="00000000" w:rsidRPr="00000000" w14:paraId="00000865">
      <w:pPr>
        <w:jc w:val="right"/>
        <w:rPr>
          <w:rFonts w:ascii="Arial Narrow" w:cs="Arial Narrow" w:eastAsia="Arial Narrow" w:hAnsi="Arial Narrow"/>
          <w:vertAlign w:val="baseline"/>
        </w:rPr>
      </w:pPr>
      <w:r w:rsidDel="00000000" w:rsidR="00000000" w:rsidRPr="00000000">
        <w:rPr>
          <w:vertAlign w:val="baseline"/>
        </w:rPr>
        <w:drawing>
          <wp:inline distB="0" distT="0" distL="114300" distR="114300">
            <wp:extent cx="5605145" cy="2872105"/>
            <wp:effectExtent b="0" l="0" r="0" t="0"/>
            <wp:docPr id="1094"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5605145" cy="2872105"/>
                    </a:xfrm>
                    <a:prstGeom prst="rect"/>
                    <a:ln/>
                  </pic:spPr>
                </pic:pic>
              </a:graphicData>
            </a:graphic>
          </wp:inline>
        </w:drawing>
      </w:r>
      <w:r w:rsidDel="00000000" w:rsidR="00000000" w:rsidRPr="00000000">
        <w:rPr>
          <w:vertAlign w:val="baseline"/>
        </w:rPr>
        <w:drawing>
          <wp:inline distB="0" distT="0" distL="114300" distR="114300">
            <wp:extent cx="5605145" cy="3212465"/>
            <wp:effectExtent b="0" l="0" r="0" t="0"/>
            <wp:docPr id="1095"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5605145" cy="3212465"/>
                    </a:xfrm>
                    <a:prstGeom prst="rect"/>
                    <a:ln/>
                  </pic:spPr>
                </pic:pic>
              </a:graphicData>
            </a:graphic>
          </wp:inline>
        </w:drawing>
      </w:r>
      <w:r w:rsidDel="00000000" w:rsidR="00000000" w:rsidRPr="00000000">
        <w:rPr>
          <w:rtl w:val="0"/>
        </w:rPr>
      </w:r>
    </w:p>
    <w:p w:rsidR="00000000" w:rsidDel="00000000" w:rsidP="00000000" w:rsidRDefault="00000000" w:rsidRPr="00000000" w14:paraId="00000866">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867">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“O1”</w:t>
      </w:r>
      <w:r w:rsidDel="00000000" w:rsidR="00000000" w:rsidRPr="00000000">
        <w:rPr>
          <w:rtl w:val="0"/>
        </w:rPr>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An Example of Disruptive Works to be carried out south of Rugby during the Olympic Games</w:t>
      </w:r>
      <w:r w:rsidDel="00000000" w:rsidR="00000000" w:rsidRPr="00000000">
        <w:rPr>
          <w:rtl w:val="0"/>
        </w:rPr>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-----Original Message-----</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From: Warr Joe </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Sent: 08 June 2011 12:35</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To: Nichol, Susan</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Cc: Allen Matthew; Spinks Martin; Swain Ian; Farms Ken; Lamond Davina</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Subject: Olympic trains and Friday patrols</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Susan</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As I mentioned yesterday we are looking at retiming certain Olympic services in the early hours of Saturday morning to allow the Maintainer to carry out an essential track patrol of the Fasts between Bourne End and Hanslope Jns.  This block will be timed 0105 Sat (after the passage of 1H81 0030 EUS-MAN) to 0605 Sat and will affect the following services:</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1F77 0100 EUS-LIV req. SLs Bourne End-Hanslope and Whitehouse-Crewe Sth</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1G85 0110 EUS-BHM req. SLs Bourne End-Hanslope</w:t>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1H82 0130 EUS-MAN via SOT req. SLs Bourne End-Hanslope.</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We also have an issue with the Fast line patrols between Whitehouse and Crewe, hence the request to amend 1F77 and we would also need to retime 1F76:</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1F76 2345 EUS-MAN via CRE req. SLs Whitehouse-Crewe Sth.</w:t>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We are working to ensure that this change is captured in the Olympic database to ensure that passengers are not given any confusing information about train times.</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Sorry for the short notice alteration, but our original intention in ROTR was to keep the Friday night patrolling blocks in their entirety and that is what is shown in V2.  We have by and large cancelled access to make the Olympic train plan work but we still need these essential patrolling blocks.</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Joe</w:t>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The content of this email (and any attachment) is confidential. It may also be legally privileged or otherwise protected from disclosure. This email should not be used by anyone who is not an original intended recipient, nor may it be copied or disclosed to anyone who is not an original intended recipient. If you have received this email by mistake please notify us by emailing the sender, and then delete the email and any copies from your system. Liability cannot be accepted for statements made which are clearly the senders own and not made on behalf of Network Rail. Network Rail Infrastructure Limited registered in England and Wales No. 2904587, registered office Kings Place, 90 York Way London N1 9AG </w:t>
      </w:r>
    </w:p>
    <w:p w:rsidR="00000000" w:rsidDel="00000000" w:rsidP="00000000" w:rsidRDefault="00000000" w:rsidRPr="00000000" w14:paraId="00000888">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889">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“O2”</w:t>
      </w:r>
      <w:r w:rsidDel="00000000" w:rsidR="00000000" w:rsidRPr="00000000">
        <w:rPr>
          <w:rtl w:val="0"/>
        </w:rPr>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Example of Works proposed to be carried out in Scotland.</w:t>
      </w:r>
      <w:r w:rsidDel="00000000" w:rsidR="00000000" w:rsidRPr="00000000">
        <w:rPr>
          <w:rtl w:val="0"/>
        </w:rPr>
      </w:r>
    </w:p>
    <w:p w:rsidR="00000000" w:rsidDel="00000000" w:rsidP="00000000" w:rsidRDefault="00000000" w:rsidRPr="00000000" w14:paraId="0000088C">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8D">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Nichol, Susan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26 September 2011 12:42</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[operators’ addresses redacted]</w:t>
      </w:r>
      <w:r w:rsidDel="00000000" w:rsidR="00000000" w:rsidRPr="00000000">
        <w:rPr>
          <w:rFonts w:ascii="Tahoma" w:cs="Tahoma" w:eastAsia="Tahoma" w:hAnsi="Tahoma"/>
          <w:sz w:val="20"/>
          <w:szCs w:val="20"/>
          <w:vertAlign w:val="baseline"/>
          <w:rtl w:val="0"/>
        </w:rPr>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Informed Traveller Scotland STP; NDS Scotland ARPCR; Freight - MK; DB Schenker - Leeds; Blunt Christopher; Ratcliffe Andrew; NDS Development Planning (Scotland); Dalrymple Charlie; Dunster, Jonathan; Hodgkinson, Rob</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 REQUEST - D0072SC - WKS 20 - 22 - SC001 GRETNA JN TO GLASGOW CENTRAL (VIA BEATTOCK)</w:t>
      </w:r>
    </w:p>
    <w:p w:rsidR="00000000" w:rsidDel="00000000" w:rsidP="00000000" w:rsidRDefault="00000000" w:rsidRPr="00000000" w14:paraId="0000088E">
      <w:pPr>
        <w:rPr>
          <w:vertAlign w:val="baseline"/>
        </w:rPr>
      </w:pPr>
      <w:r w:rsidDel="00000000" w:rsidR="00000000" w:rsidRPr="00000000">
        <w:rPr>
          <w:rtl w:val="0"/>
        </w:rPr>
      </w:r>
    </w:p>
    <w:p w:rsidR="00000000" w:rsidDel="00000000" w:rsidP="00000000" w:rsidRDefault="00000000" w:rsidRPr="00000000" w14:paraId="0000088F">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Chris</w:t>
      </w:r>
    </w:p>
    <w:p w:rsidR="00000000" w:rsidDel="00000000" w:rsidP="00000000" w:rsidRDefault="00000000" w:rsidRPr="00000000" w14:paraId="00000890">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891">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As this possession would result in retimings on VT trains this possession is declined as reservations are now open for these trains. </w:t>
      </w:r>
    </w:p>
    <w:p w:rsidR="00000000" w:rsidDel="00000000" w:rsidP="00000000" w:rsidRDefault="00000000" w:rsidRPr="00000000" w14:paraId="00000892">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893">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Regards</w:t>
      </w:r>
    </w:p>
    <w:p w:rsidR="00000000" w:rsidDel="00000000" w:rsidP="00000000" w:rsidRDefault="00000000" w:rsidRPr="00000000" w14:paraId="00000894">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895">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Susan   </w:t>
      </w:r>
    </w:p>
    <w:p w:rsidR="00000000" w:rsidDel="00000000" w:rsidP="00000000" w:rsidRDefault="00000000" w:rsidRPr="00000000" w14:paraId="00000896">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897">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King Christopher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26 September 2011 12:01</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[operators’ addresses redacted]</w:t>
      </w:r>
      <w:r w:rsidDel="00000000" w:rsidR="00000000" w:rsidRPr="00000000">
        <w:rPr>
          <w:rFonts w:ascii="Tahoma" w:cs="Tahoma" w:eastAsia="Tahoma" w:hAnsi="Tahoma"/>
          <w:sz w:val="20"/>
          <w:szCs w:val="20"/>
          <w:vertAlign w:val="baseline"/>
          <w:rtl w:val="0"/>
        </w:rPr>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Informed Traveller Scotland STP; NDS Scotland ARPCR; Freight - MK; DB Schenker - Leeds; Blunt Christopher; Ratcliffe Andrew; NDS Development Planning (Scotland); Dalrymple Charlie</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REQUEST - D0072SC - WKS 20 - 22 - SC001 GRETNA JN TO GLASGOW CENTRAL (VIA BEATTOCK)</w:t>
      </w:r>
    </w:p>
    <w:p w:rsidR="00000000" w:rsidDel="00000000" w:rsidP="00000000" w:rsidRDefault="00000000" w:rsidRPr="00000000" w14:paraId="00000898">
      <w:pPr>
        <w:rPr>
          <w:vertAlign w:val="baseline"/>
        </w:rPr>
      </w:pPr>
      <w:r w:rsidDel="00000000" w:rsidR="00000000" w:rsidRPr="00000000">
        <w:rPr>
          <w:rtl w:val="0"/>
        </w:rPr>
      </w:r>
    </w:p>
    <w:p w:rsidR="00000000" w:rsidDel="00000000" w:rsidP="00000000" w:rsidRDefault="00000000" w:rsidRPr="00000000" w14:paraId="00000899">
      <w:pPr>
        <w:rPr>
          <w:vertAlign w:val="baseline"/>
        </w:rPr>
      </w:pPr>
      <w:r w:rsidDel="00000000" w:rsidR="00000000" w:rsidRPr="00000000">
        <w:rPr>
          <w:vertAlign w:val="baseline"/>
          <w:rtl w:val="0"/>
        </w:rPr>
        <w:t xml:space="preserve"> </w:t>
      </w:r>
      <w:r w:rsidDel="00000000" w:rsidR="00000000" w:rsidRPr="00000000">
        <w:rPr>
          <w:rFonts w:ascii="Arial" w:cs="Arial" w:eastAsia="Arial" w:hAnsi="Arial"/>
          <w:i w:val="1"/>
          <w:sz w:val="20"/>
          <w:szCs w:val="20"/>
          <w:vertAlign w:val="baseline"/>
          <w:rtl w:val="0"/>
        </w:rPr>
        <w:t xml:space="preserve">Possessions applied for after the T-4 Draft WON has been published, should be treated as disruptive. This email is to provide notification or request section 4 possession blocks within T-4 timescales.</w:t>
      </w:r>
      <w:r w:rsidDel="00000000" w:rsidR="00000000" w:rsidRPr="00000000">
        <w:rPr>
          <w:rtl w:val="0"/>
        </w:rPr>
      </w:r>
    </w:p>
    <w:p w:rsidR="00000000" w:rsidDel="00000000" w:rsidP="00000000" w:rsidRDefault="00000000" w:rsidRPr="00000000" w14:paraId="0000089A">
      <w:pPr>
        <w:rPr>
          <w:vertAlign w:val="baseline"/>
        </w:rPr>
      </w:pPr>
      <w:r w:rsidDel="00000000" w:rsidR="00000000" w:rsidRPr="00000000">
        <w:rPr>
          <w:vertAlign w:val="baseline"/>
          <w:rtl w:val="0"/>
        </w:rPr>
        <w:t xml:space="preserve"> </w:t>
      </w:r>
    </w:p>
    <w:p w:rsidR="00000000" w:rsidDel="00000000" w:rsidP="00000000" w:rsidRDefault="00000000" w:rsidRPr="00000000" w14:paraId="0000089B">
      <w:pPr>
        <w:rPr>
          <w:vertAlign w:val="baseline"/>
        </w:rPr>
      </w:pPr>
      <w:r w:rsidDel="00000000" w:rsidR="00000000" w:rsidRPr="00000000">
        <w:rPr>
          <w:rFonts w:ascii="Arial" w:cs="Arial" w:eastAsia="Arial" w:hAnsi="Arial"/>
          <w:b w:val="1"/>
          <w:color w:val="ff0000"/>
          <w:vertAlign w:val="baseline"/>
          <w:rtl w:val="0"/>
        </w:rPr>
        <w:t xml:space="preserve">REQUEST - WEEKS 20 to 22 – GRAVEYARD PLTR</w:t>
      </w:r>
      <w:r w:rsidDel="00000000" w:rsidR="00000000" w:rsidRPr="00000000">
        <w:rPr>
          <w:rtl w:val="0"/>
        </w:rPr>
      </w:r>
    </w:p>
    <w:p w:rsidR="00000000" w:rsidDel="00000000" w:rsidP="00000000" w:rsidRDefault="00000000" w:rsidRPr="00000000" w14:paraId="0000089C">
      <w:pPr>
        <w:rPr>
          <w:vertAlign w:val="baseline"/>
        </w:rPr>
      </w:pPr>
      <w:r w:rsidDel="00000000" w:rsidR="00000000" w:rsidRPr="00000000">
        <w:rPr>
          <w:rFonts w:ascii="Arial" w:cs="Arial" w:eastAsia="Arial" w:hAnsi="Arial"/>
          <w:b w:val="1"/>
          <w:color w:val="ff0000"/>
          <w:sz w:val="15"/>
          <w:szCs w:val="15"/>
          <w:vertAlign w:val="baseline"/>
          <w:rtl w:val="0"/>
        </w:rPr>
        <w:t xml:space="preserve">Ref: D0072SC</w:t>
      </w:r>
      <w:r w:rsidDel="00000000" w:rsidR="00000000" w:rsidRPr="00000000">
        <w:rPr>
          <w:rtl w:val="0"/>
        </w:rPr>
      </w:r>
    </w:p>
    <w:p w:rsidR="00000000" w:rsidDel="00000000" w:rsidP="00000000" w:rsidRDefault="00000000" w:rsidRPr="00000000" w14:paraId="0000089D">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89E">
      <w:pPr>
        <w:rPr>
          <w:vertAlign w:val="baseline"/>
        </w:rPr>
      </w:pPr>
      <w:r w:rsidDel="00000000" w:rsidR="00000000" w:rsidRPr="00000000">
        <w:rPr>
          <w:rFonts w:ascii="Arial" w:cs="Arial" w:eastAsia="Arial" w:hAnsi="Arial"/>
          <w:color w:val="000000"/>
          <w:sz w:val="20"/>
          <w:szCs w:val="20"/>
          <w:vertAlign w:val="baseline"/>
          <w:rtl w:val="0"/>
        </w:rPr>
        <w:t xml:space="preserve">Dear all,</w:t>
      </w:r>
      <w:r w:rsidDel="00000000" w:rsidR="00000000" w:rsidRPr="00000000">
        <w:rPr>
          <w:rtl w:val="0"/>
        </w:rPr>
      </w:r>
    </w:p>
    <w:p w:rsidR="00000000" w:rsidDel="00000000" w:rsidP="00000000" w:rsidRDefault="00000000" w:rsidRPr="00000000" w14:paraId="0000089F">
      <w:pPr>
        <w:rPr>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p w:rsidR="00000000" w:rsidDel="00000000" w:rsidP="00000000" w:rsidRDefault="00000000" w:rsidRPr="00000000" w14:paraId="000008A0">
      <w:pPr>
        <w:rPr>
          <w:vertAlign w:val="baseline"/>
        </w:rPr>
      </w:pPr>
      <w:r w:rsidDel="00000000" w:rsidR="00000000" w:rsidRPr="00000000">
        <w:rPr>
          <w:rFonts w:ascii="Arial" w:cs="Arial" w:eastAsia="Arial" w:hAnsi="Arial"/>
          <w:sz w:val="20"/>
          <w:szCs w:val="20"/>
          <w:vertAlign w:val="baseline"/>
          <w:rtl w:val="0"/>
        </w:rPr>
        <w:t xml:space="preserve">Please find below, details of </w:t>
      </w:r>
      <w:r w:rsidDel="00000000" w:rsidR="00000000" w:rsidRPr="00000000">
        <w:rPr>
          <w:rFonts w:ascii="Arial" w:cs="Arial" w:eastAsia="Arial" w:hAnsi="Arial"/>
          <w:color w:val="000080"/>
          <w:sz w:val="20"/>
          <w:szCs w:val="20"/>
          <w:vertAlign w:val="baseline"/>
          <w:rtl w:val="0"/>
        </w:rPr>
        <w:t xml:space="preserve">3</w:t>
      </w:r>
      <w:r w:rsidDel="00000000" w:rsidR="00000000" w:rsidRPr="00000000">
        <w:rPr>
          <w:rFonts w:ascii="Arial" w:cs="Arial" w:eastAsia="Arial" w:hAnsi="Arial"/>
          <w:color w:val="000000"/>
          <w:sz w:val="20"/>
          <w:szCs w:val="20"/>
          <w:vertAlign w:val="baseline"/>
          <w:rtl w:val="0"/>
        </w:rPr>
        <w:t xml:space="preserve">no </w:t>
      </w:r>
      <w:r w:rsidDel="00000000" w:rsidR="00000000" w:rsidRPr="00000000">
        <w:rPr>
          <w:rFonts w:ascii="Arial" w:cs="Arial" w:eastAsia="Arial" w:hAnsi="Arial"/>
          <w:color w:val="ff0000"/>
          <w:sz w:val="20"/>
          <w:szCs w:val="20"/>
          <w:vertAlign w:val="baseline"/>
          <w:rtl w:val="0"/>
        </w:rPr>
        <w:t xml:space="preserve">DISRUPTIVE</w:t>
      </w:r>
      <w:r w:rsidDel="00000000" w:rsidR="00000000" w:rsidRPr="00000000">
        <w:rPr>
          <w:rFonts w:ascii="Arial" w:cs="Arial" w:eastAsia="Arial" w:hAnsi="Arial"/>
          <w:color w:val="000000"/>
          <w:sz w:val="20"/>
          <w:szCs w:val="20"/>
          <w:vertAlign w:val="baseline"/>
          <w:rtl w:val="0"/>
        </w:rPr>
        <w:t xml:space="preserve"> requests for access </w:t>
      </w:r>
      <w:r w:rsidDel="00000000" w:rsidR="00000000" w:rsidRPr="00000000">
        <w:rPr>
          <w:rFonts w:ascii="Arial" w:cs="Arial" w:eastAsia="Arial" w:hAnsi="Arial"/>
          <w:sz w:val="20"/>
          <w:szCs w:val="20"/>
          <w:vertAlign w:val="baseline"/>
          <w:rtl w:val="0"/>
        </w:rPr>
        <w:t xml:space="preserve">between Motherwell and Uddingston. This work is requested due to deteriorating track conditions, making it no longer efficiently maintainable. Station stops are unaffected and suitable diversionary routes are available. </w:t>
      </w:r>
      <w:r w:rsidDel="00000000" w:rsidR="00000000" w:rsidRPr="00000000">
        <w:rPr>
          <w:rtl w:val="0"/>
        </w:rPr>
      </w:r>
    </w:p>
    <w:p w:rsidR="00000000" w:rsidDel="00000000" w:rsidP="00000000" w:rsidRDefault="00000000" w:rsidRPr="00000000" w14:paraId="000008A1">
      <w:pPr>
        <w:rPr>
          <w:rFonts w:ascii="Arial" w:cs="Arial" w:eastAsia="Arial" w:hAnsi="Arial"/>
          <w:color w:val="000000"/>
          <w:sz w:val="27"/>
          <w:szCs w:val="27"/>
          <w:vertAlign w:val="baseline"/>
        </w:rPr>
      </w:pPr>
      <w:r w:rsidDel="00000000" w:rsidR="00000000" w:rsidRPr="00000000">
        <w:rPr>
          <w:rFonts w:ascii="Arial" w:cs="Arial" w:eastAsia="Arial" w:hAnsi="Arial"/>
          <w:color w:val="000000"/>
          <w:sz w:val="27"/>
          <w:szCs w:val="27"/>
          <w:vertAlign w:val="baseline"/>
          <w:rtl w:val="0"/>
        </w:rPr>
        <w:t xml:space="preserve"> </w:t>
      </w:r>
    </w:p>
    <w:p w:rsidR="00000000" w:rsidDel="00000000" w:rsidP="00000000" w:rsidRDefault="00000000" w:rsidRPr="00000000" w14:paraId="000008A2">
      <w:pPr>
        <w:rPr>
          <w:rFonts w:ascii="Arial" w:cs="Arial" w:eastAsia="Arial" w:hAnsi="Arial"/>
          <w:color w:val="000000"/>
          <w:sz w:val="27"/>
          <w:szCs w:val="27"/>
          <w:vertAlign w:val="baseline"/>
        </w:rPr>
      </w:pPr>
      <w:r w:rsidDel="00000000" w:rsidR="00000000" w:rsidRPr="00000000">
        <w:rPr>
          <w:rtl w:val="0"/>
        </w:rPr>
      </w:r>
    </w:p>
    <w:p w:rsidR="00000000" w:rsidDel="00000000" w:rsidP="00000000" w:rsidRDefault="00000000" w:rsidRPr="00000000" w14:paraId="000008A3">
      <w:pPr>
        <w:rPr>
          <w:rFonts w:ascii="Arial" w:cs="Arial" w:eastAsia="Arial" w:hAnsi="Arial"/>
          <w:color w:val="000000"/>
          <w:sz w:val="27"/>
          <w:szCs w:val="27"/>
          <w:vertAlign w:val="baseline"/>
        </w:rPr>
      </w:pPr>
      <w:r w:rsidDel="00000000" w:rsidR="00000000" w:rsidRPr="00000000">
        <w:rPr>
          <w:rtl w:val="0"/>
        </w:rPr>
      </w:r>
    </w:p>
    <w:p w:rsidR="00000000" w:rsidDel="00000000" w:rsidP="00000000" w:rsidRDefault="00000000" w:rsidRPr="00000000" w14:paraId="000008A4">
      <w:pPr>
        <w:rPr>
          <w:rFonts w:ascii="Arial" w:cs="Arial" w:eastAsia="Arial" w:hAnsi="Arial"/>
          <w:color w:val="000000"/>
          <w:sz w:val="27"/>
          <w:szCs w:val="27"/>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A5">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“O2”</w:t>
      </w:r>
      <w:r w:rsidDel="00000000" w:rsidR="00000000" w:rsidRPr="00000000">
        <w:rPr>
          <w:rtl w:val="0"/>
        </w:rPr>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Example of Works proposed to be carried out in Scotland Cont....</w:t>
      </w:r>
      <w:r w:rsidDel="00000000" w:rsidR="00000000" w:rsidRPr="00000000">
        <w:rPr>
          <w:rtl w:val="0"/>
        </w:rPr>
      </w:r>
    </w:p>
    <w:p w:rsidR="00000000" w:rsidDel="00000000" w:rsidP="00000000" w:rsidRDefault="00000000" w:rsidRPr="00000000" w14:paraId="000008A8">
      <w:pPr>
        <w:rPr>
          <w:vertAlign w:val="baseline"/>
        </w:rPr>
      </w:pPr>
      <w:r w:rsidDel="00000000" w:rsidR="00000000" w:rsidRPr="00000000">
        <w:rPr>
          <w:rtl w:val="0"/>
        </w:rPr>
      </w:r>
    </w:p>
    <w:p w:rsidR="00000000" w:rsidDel="00000000" w:rsidP="00000000" w:rsidRDefault="00000000" w:rsidRPr="00000000" w14:paraId="000008A9">
      <w:pPr>
        <w:rPr>
          <w:vertAlign w:val="baseline"/>
        </w:rPr>
      </w:pPr>
      <w:r w:rsidDel="00000000" w:rsidR="00000000" w:rsidRPr="00000000">
        <w:rPr>
          <w:rFonts w:ascii="Arial" w:cs="Arial" w:eastAsia="Arial" w:hAnsi="Arial"/>
          <w:b w:val="1"/>
          <w:sz w:val="27"/>
          <w:szCs w:val="27"/>
          <w:u w:val="single"/>
          <w:vertAlign w:val="baseline"/>
          <w:rtl w:val="0"/>
        </w:rPr>
        <w:t xml:space="preserve">SC001 GRETNA JN TO GLASGOW CENTRAL (VIA BEATTOCK)</w:t>
      </w:r>
      <w:r w:rsidDel="00000000" w:rsidR="00000000" w:rsidRPr="00000000">
        <w:rPr>
          <w:rtl w:val="0"/>
        </w:rPr>
      </w:r>
    </w:p>
    <w:p w:rsidR="00000000" w:rsidDel="00000000" w:rsidP="00000000" w:rsidRDefault="00000000" w:rsidRPr="00000000" w14:paraId="000008AA">
      <w:pPr>
        <w:rPr>
          <w:vertAlign w:val="baseline"/>
        </w:rPr>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8AB">
      <w:pPr>
        <w:rPr>
          <w:vertAlign w:val="baseline"/>
        </w:rPr>
      </w:pPr>
      <w:r w:rsidDel="00000000" w:rsidR="00000000" w:rsidRPr="00000000">
        <w:rPr>
          <w:rFonts w:ascii="Arial" w:cs="Arial" w:eastAsia="Arial" w:hAnsi="Arial"/>
          <w:b w:val="1"/>
          <w:vertAlign w:val="baseline"/>
          <w:rtl w:val="0"/>
        </w:rPr>
        <w:t xml:space="preserve">WEEK 20 – SATURDAY 11 AUGUST TO MONDAY 13 AUGUST 2012</w:t>
      </w:r>
      <w:r w:rsidDel="00000000" w:rsidR="00000000" w:rsidRPr="00000000">
        <w:rPr>
          <w:rtl w:val="0"/>
        </w:rPr>
      </w:r>
    </w:p>
    <w:p w:rsidR="00000000" w:rsidDel="00000000" w:rsidP="00000000" w:rsidRDefault="00000000" w:rsidRPr="00000000" w14:paraId="000008AC">
      <w:pPr>
        <w:rPr>
          <w:vertAlign w:val="baseline"/>
        </w:rPr>
      </w:pP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AD">
      <w:pPr>
        <w:rPr>
          <w:vertAlign w:val="baseline"/>
        </w:rPr>
      </w:pPr>
      <w:r w:rsidDel="00000000" w:rsidR="00000000" w:rsidRPr="00000000">
        <w:rPr>
          <w:rFonts w:ascii="Arial" w:cs="Arial" w:eastAsia="Arial" w:hAnsi="Arial"/>
          <w:b w:val="1"/>
          <w:sz w:val="20"/>
          <w:szCs w:val="20"/>
          <w:vertAlign w:val="baseline"/>
          <w:rtl w:val="0"/>
        </w:rPr>
        <w:t xml:space="preserve">PPS Ref:    </w:t>
      </w:r>
      <w:r w:rsidDel="00000000" w:rsidR="00000000" w:rsidRPr="00000000">
        <w:rPr>
          <w:rFonts w:ascii="Arial" w:cs="Arial" w:eastAsia="Arial" w:hAnsi="Arial"/>
          <w:color w:val="0000ff"/>
          <w:sz w:val="20"/>
          <w:szCs w:val="20"/>
          <w:u w:val="single"/>
          <w:vertAlign w:val="baseline"/>
          <w:rtl w:val="0"/>
        </w:rPr>
        <w:t xml:space="preserve">P2012/1541574</w:t>
      </w:r>
      <w:r w:rsidDel="00000000" w:rsidR="00000000" w:rsidRPr="00000000">
        <w:rPr>
          <w:rtl w:val="0"/>
        </w:rPr>
      </w:r>
    </w:p>
    <w:p w:rsidR="00000000" w:rsidDel="00000000" w:rsidP="00000000" w:rsidRDefault="00000000" w:rsidRPr="00000000" w14:paraId="000008AE">
      <w:pPr>
        <w:rPr>
          <w:vertAlign w:val="baseline"/>
        </w:rPr>
      </w:pPr>
      <w:r w:rsidDel="00000000" w:rsidR="00000000" w:rsidRPr="00000000">
        <w:rPr>
          <w:rFonts w:ascii="Arial" w:cs="Arial" w:eastAsia="Arial" w:hAnsi="Arial"/>
          <w:color w:val="0000ff"/>
          <w:sz w:val="20"/>
          <w:szCs w:val="20"/>
          <w:u w:val="single"/>
          <w:vertAlign w:val="baseline"/>
          <w:rtl w:val="0"/>
        </w:rPr>
        <w:t xml:space="preserve"> </w:t>
      </w:r>
      <w:r w:rsidDel="00000000" w:rsidR="00000000" w:rsidRPr="00000000">
        <w:rPr>
          <w:rtl w:val="0"/>
        </w:rPr>
      </w:r>
    </w:p>
    <w:p w:rsidR="00000000" w:rsidDel="00000000" w:rsidP="00000000" w:rsidRDefault="00000000" w:rsidRPr="00000000" w14:paraId="000008AF">
      <w:pPr>
        <w:rPr>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sz w:val="20"/>
          <w:szCs w:val="20"/>
          <w:vertAlign w:val="baseline"/>
          <w:rtl w:val="0"/>
        </w:rPr>
        <w:t xml:space="preserve">Motherwell and Uddingston Jn </w:t>
      </w:r>
      <w:r w:rsidDel="00000000" w:rsidR="00000000" w:rsidRPr="00000000">
        <w:rPr>
          <w:rtl w:val="0"/>
        </w:rPr>
      </w:r>
    </w:p>
    <w:p w:rsidR="00000000" w:rsidDel="00000000" w:rsidP="00000000" w:rsidRDefault="00000000" w:rsidRPr="00000000" w14:paraId="000008B0">
      <w:pPr>
        <w:rPr>
          <w:vertAlign w:val="baseline"/>
        </w:rPr>
      </w:pP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       All Lines - Possession                      </w:t>
      </w:r>
      <w:r w:rsidDel="00000000" w:rsidR="00000000" w:rsidRPr="00000000">
        <w:rPr>
          <w:rtl w:val="0"/>
        </w:rPr>
      </w:r>
    </w:p>
    <w:p w:rsidR="00000000" w:rsidDel="00000000" w:rsidP="00000000" w:rsidRDefault="00000000" w:rsidRPr="00000000" w14:paraId="000008B1">
      <w:pPr>
        <w:rPr>
          <w:vertAlign w:val="baseline"/>
        </w:rPr>
      </w:pP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2330 SAT to 0420 MON</w:t>
      </w:r>
      <w:r w:rsidDel="00000000" w:rsidR="00000000" w:rsidRPr="00000000">
        <w:rPr>
          <w:rtl w:val="0"/>
        </w:rPr>
      </w:r>
    </w:p>
    <w:p w:rsidR="00000000" w:rsidDel="00000000" w:rsidP="00000000" w:rsidRDefault="00000000" w:rsidRPr="00000000" w14:paraId="000008B2">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8B3">
      <w:pPr>
        <w:rPr>
          <w:vertAlign w:val="baseline"/>
        </w:rPr>
      </w:pPr>
      <w:r w:rsidDel="00000000" w:rsidR="00000000" w:rsidRPr="00000000">
        <w:rPr>
          <w:rFonts w:ascii="Arial" w:cs="Arial" w:eastAsia="Arial" w:hAnsi="Arial"/>
          <w:b w:val="1"/>
          <w:sz w:val="20"/>
          <w:szCs w:val="20"/>
          <w:vertAlign w:val="baseline"/>
          <w:rtl w:val="0"/>
        </w:rPr>
        <w:t xml:space="preserve">ISOLATION OF ELECTRICAL SECTIONS</w:t>
      </w:r>
      <w:r w:rsidDel="00000000" w:rsidR="00000000" w:rsidRPr="00000000">
        <w:rPr>
          <w:rtl w:val="0"/>
        </w:rPr>
      </w:r>
    </w:p>
    <w:p w:rsidR="00000000" w:rsidDel="00000000" w:rsidP="00000000" w:rsidRDefault="00000000" w:rsidRPr="00000000" w14:paraId="000008B4">
      <w:pPr>
        <w:rPr>
          <w:vertAlign w:val="baseline"/>
        </w:rPr>
      </w:pPr>
      <w:r w:rsidDel="00000000" w:rsidR="00000000" w:rsidRPr="00000000">
        <w:rPr>
          <w:rFonts w:ascii="Arial" w:cs="Arial" w:eastAsia="Arial" w:hAnsi="Arial"/>
          <w:sz w:val="20"/>
          <w:szCs w:val="20"/>
          <w:vertAlign w:val="baseline"/>
          <w:rtl w:val="0"/>
        </w:rPr>
        <w:t xml:space="preserve">GN3D, GN4A 2330 Sat to 0420 Mon</w:t>
      </w:r>
      <w:r w:rsidDel="00000000" w:rsidR="00000000" w:rsidRPr="00000000">
        <w:rPr>
          <w:rtl w:val="0"/>
        </w:rPr>
      </w:r>
    </w:p>
    <w:p w:rsidR="00000000" w:rsidDel="00000000" w:rsidP="00000000" w:rsidRDefault="00000000" w:rsidRPr="00000000" w14:paraId="000008B5">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B6">
      <w:pPr>
        <w:rPr>
          <w:vertAlign w:val="baseline"/>
        </w:rPr>
      </w:pPr>
      <w:r w:rsidDel="00000000" w:rsidR="00000000" w:rsidRPr="00000000">
        <w:rPr>
          <w:rFonts w:ascii="Arial" w:cs="Arial" w:eastAsia="Arial" w:hAnsi="Arial"/>
          <w:b w:val="1"/>
          <w:sz w:val="20"/>
          <w:szCs w:val="20"/>
          <w:vertAlign w:val="baseline"/>
          <w:rtl w:val="0"/>
        </w:rPr>
        <w:t xml:space="preserve">PROTECTION LIMITS</w:t>
      </w:r>
      <w:r w:rsidDel="00000000" w:rsidR="00000000" w:rsidRPr="00000000">
        <w:rPr>
          <w:rtl w:val="0"/>
        </w:rPr>
      </w:r>
    </w:p>
    <w:p w:rsidR="00000000" w:rsidDel="00000000" w:rsidP="00000000" w:rsidRDefault="00000000" w:rsidRPr="00000000" w14:paraId="000008B7">
      <w:pPr>
        <w:rPr>
          <w:vertAlign w:val="baseline"/>
        </w:rPr>
      </w:pPr>
      <w:r w:rsidDel="00000000" w:rsidR="00000000" w:rsidRPr="00000000">
        <w:rPr>
          <w:rFonts w:ascii="Arial" w:cs="Arial" w:eastAsia="Arial" w:hAnsi="Arial"/>
          <w:sz w:val="20"/>
          <w:szCs w:val="20"/>
          <w:vertAlign w:val="baseline"/>
          <w:rtl w:val="0"/>
        </w:rPr>
        <w:t xml:space="preserve">Down: Beyond M177A pts# to Approach M42B pts# </w:t>
        <w:br w:type="textWrapping"/>
        <w:t xml:space="preserve">Up: Beyond M43 pts# to Approach M176 pts#</w:t>
      </w:r>
      <w:r w:rsidDel="00000000" w:rsidR="00000000" w:rsidRPr="00000000">
        <w:rPr>
          <w:rtl w:val="0"/>
        </w:rPr>
      </w:r>
    </w:p>
    <w:p w:rsidR="00000000" w:rsidDel="00000000" w:rsidP="00000000" w:rsidRDefault="00000000" w:rsidRPr="00000000" w14:paraId="000008B8">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B9">
      <w:pPr>
        <w:rPr>
          <w:vertAlign w:val="baseline"/>
        </w:rPr>
      </w:pPr>
      <w:r w:rsidDel="00000000" w:rsidR="00000000" w:rsidRPr="00000000">
        <w:rPr>
          <w:rFonts w:ascii="Arial" w:cs="Arial" w:eastAsia="Arial" w:hAnsi="Arial"/>
          <w:b w:val="1"/>
          <w:sz w:val="20"/>
          <w:szCs w:val="20"/>
          <w:vertAlign w:val="baseline"/>
          <w:rtl w:val="0"/>
        </w:rPr>
        <w:t xml:space="preserve">TRAFFIC REMARKS</w:t>
      </w:r>
      <w:r w:rsidDel="00000000" w:rsidR="00000000" w:rsidRPr="00000000">
        <w:rPr>
          <w:rtl w:val="0"/>
        </w:rPr>
      </w:r>
    </w:p>
    <w:p w:rsidR="00000000" w:rsidDel="00000000" w:rsidP="00000000" w:rsidRDefault="00000000" w:rsidRPr="00000000" w14:paraId="000008BA">
      <w:pPr>
        <w:rPr>
          <w:vertAlign w:val="baseline"/>
        </w:rPr>
      </w:pPr>
      <w:r w:rsidDel="00000000" w:rsidR="00000000" w:rsidRPr="00000000">
        <w:rPr>
          <w:rFonts w:ascii="Arial" w:cs="Arial" w:eastAsia="Arial" w:hAnsi="Arial"/>
          <w:sz w:val="20"/>
          <w:szCs w:val="20"/>
          <w:vertAlign w:val="baseline"/>
          <w:rtl w:val="0"/>
        </w:rPr>
        <w:t xml:space="preserve">SUBJECT TO TOC/FOC AGREEMENT (DAF)</w:t>
      </w:r>
      <w:r w:rsidDel="00000000" w:rsidR="00000000" w:rsidRPr="00000000">
        <w:rPr>
          <w:rtl w:val="0"/>
        </w:rPr>
      </w:r>
    </w:p>
    <w:p w:rsidR="00000000" w:rsidDel="00000000" w:rsidP="00000000" w:rsidRDefault="00000000" w:rsidRPr="00000000" w14:paraId="000008BB">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8BC">
      <w:pPr>
        <w:rPr>
          <w:vertAlign w:val="baseline"/>
        </w:rPr>
      </w:pPr>
      <w:r w:rsidDel="00000000" w:rsidR="00000000" w:rsidRPr="00000000">
        <w:rPr>
          <w:rFonts w:ascii="Arial" w:cs="Arial" w:eastAsia="Arial" w:hAnsi="Arial"/>
          <w:b w:val="1"/>
          <w:sz w:val="20"/>
          <w:szCs w:val="20"/>
          <w:vertAlign w:val="baseline"/>
          <w:rtl w:val="0"/>
        </w:rPr>
        <w:t xml:space="preserve">GENERAL REMARKS</w:t>
      </w:r>
      <w:r w:rsidDel="00000000" w:rsidR="00000000" w:rsidRPr="00000000">
        <w:rPr>
          <w:rtl w:val="0"/>
        </w:rPr>
      </w:r>
    </w:p>
    <w:p w:rsidR="00000000" w:rsidDel="00000000" w:rsidP="00000000" w:rsidRDefault="00000000" w:rsidRPr="00000000" w14:paraId="000008BD">
      <w:pPr>
        <w:rPr>
          <w:vertAlign w:val="baseline"/>
        </w:rPr>
      </w:pPr>
      <w:r w:rsidDel="00000000" w:rsidR="00000000" w:rsidRPr="00000000">
        <w:rPr>
          <w:rFonts w:ascii="Arial" w:cs="Arial" w:eastAsia="Arial" w:hAnsi="Arial"/>
          <w:sz w:val="20"/>
          <w:szCs w:val="20"/>
          <w:vertAlign w:val="baseline"/>
          <w:rtl w:val="0"/>
        </w:rPr>
        <w:t xml:space="preserve">ENGINEERING TRAIN(S) IN POSSESSION</w:t>
        <w:br w:type="textWrapping"/>
        <w:t xml:space="preserve">TRAIN MOVEMENTS OVER LOGAN'S ROAD CCTV PROTECTING SIGNALS M399 ON THE DOWN LINE AND M386 ON THE UP LINE.</w:t>
      </w:r>
      <w:r w:rsidDel="00000000" w:rsidR="00000000" w:rsidRPr="00000000">
        <w:rPr>
          <w:rtl w:val="0"/>
        </w:rPr>
      </w:r>
    </w:p>
    <w:p w:rsidR="00000000" w:rsidDel="00000000" w:rsidP="00000000" w:rsidRDefault="00000000" w:rsidRPr="00000000" w14:paraId="000008BE">
      <w:pPr>
        <w:rPr>
          <w:vertAlign w:val="baseline"/>
        </w:rPr>
      </w:pP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BF">
      <w:pPr>
        <w:rPr>
          <w:vertAlign w:val="baseline"/>
        </w:rPr>
      </w:pPr>
      <w:r w:rsidDel="00000000" w:rsidR="00000000" w:rsidRPr="00000000">
        <w:rPr>
          <w:rFonts w:ascii="Arial" w:cs="Arial" w:eastAsia="Arial" w:hAnsi="Arial"/>
          <w:b w:val="1"/>
          <w:vertAlign w:val="baseline"/>
          <w:rtl w:val="0"/>
        </w:rPr>
        <w:t xml:space="preserve">WEEK 21 – SATURDAY 18 AUGUST TO MONDAY 20 AUGUST 2012</w:t>
      </w:r>
      <w:r w:rsidDel="00000000" w:rsidR="00000000" w:rsidRPr="00000000">
        <w:rPr>
          <w:rtl w:val="0"/>
        </w:rPr>
      </w:r>
    </w:p>
    <w:p w:rsidR="00000000" w:rsidDel="00000000" w:rsidP="00000000" w:rsidRDefault="00000000" w:rsidRPr="00000000" w14:paraId="000008C0">
      <w:pPr>
        <w:rPr>
          <w:vertAlign w:val="baseline"/>
        </w:rPr>
      </w:pP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C1">
      <w:pPr>
        <w:rPr>
          <w:vertAlign w:val="baseline"/>
        </w:rPr>
      </w:pPr>
      <w:r w:rsidDel="00000000" w:rsidR="00000000" w:rsidRPr="00000000">
        <w:rPr>
          <w:rFonts w:ascii="Arial" w:cs="Arial" w:eastAsia="Arial" w:hAnsi="Arial"/>
          <w:b w:val="1"/>
          <w:sz w:val="20"/>
          <w:szCs w:val="20"/>
          <w:vertAlign w:val="baseline"/>
          <w:rtl w:val="0"/>
        </w:rPr>
        <w:t xml:space="preserve">PPS Ref:    </w:t>
      </w:r>
      <w:r w:rsidDel="00000000" w:rsidR="00000000" w:rsidRPr="00000000">
        <w:rPr>
          <w:rFonts w:ascii="Arial" w:cs="Arial" w:eastAsia="Arial" w:hAnsi="Arial"/>
          <w:color w:val="0000ff"/>
          <w:sz w:val="20"/>
          <w:szCs w:val="20"/>
          <w:u w:val="single"/>
          <w:vertAlign w:val="baseline"/>
          <w:rtl w:val="0"/>
        </w:rPr>
        <w:t xml:space="preserve">P2012/1541583</w:t>
      </w:r>
      <w:r w:rsidDel="00000000" w:rsidR="00000000" w:rsidRPr="00000000">
        <w:rPr>
          <w:rtl w:val="0"/>
        </w:rPr>
      </w:r>
    </w:p>
    <w:p w:rsidR="00000000" w:rsidDel="00000000" w:rsidP="00000000" w:rsidRDefault="00000000" w:rsidRPr="00000000" w14:paraId="000008C2">
      <w:pPr>
        <w:rPr>
          <w:vertAlign w:val="baseline"/>
        </w:rPr>
      </w:pPr>
      <w:r w:rsidDel="00000000" w:rsidR="00000000" w:rsidRPr="00000000">
        <w:rPr>
          <w:rFonts w:ascii="Arial" w:cs="Arial" w:eastAsia="Arial" w:hAnsi="Arial"/>
          <w:color w:val="0000ff"/>
          <w:sz w:val="20"/>
          <w:szCs w:val="20"/>
          <w:u w:val="single"/>
          <w:vertAlign w:val="baseline"/>
          <w:rtl w:val="0"/>
        </w:rPr>
        <w:t xml:space="preserve"> </w:t>
      </w:r>
      <w:r w:rsidDel="00000000" w:rsidR="00000000" w:rsidRPr="00000000">
        <w:rPr>
          <w:rtl w:val="0"/>
        </w:rPr>
      </w:r>
    </w:p>
    <w:p w:rsidR="00000000" w:rsidDel="00000000" w:rsidP="00000000" w:rsidRDefault="00000000" w:rsidRPr="00000000" w14:paraId="000008C3">
      <w:pPr>
        <w:rPr>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sz w:val="20"/>
          <w:szCs w:val="20"/>
          <w:vertAlign w:val="baseline"/>
          <w:rtl w:val="0"/>
        </w:rPr>
        <w:t xml:space="preserve">Motherwell and Uddingston Jn </w:t>
      </w:r>
      <w:r w:rsidDel="00000000" w:rsidR="00000000" w:rsidRPr="00000000">
        <w:rPr>
          <w:rtl w:val="0"/>
        </w:rPr>
      </w:r>
    </w:p>
    <w:p w:rsidR="00000000" w:rsidDel="00000000" w:rsidP="00000000" w:rsidRDefault="00000000" w:rsidRPr="00000000" w14:paraId="000008C4">
      <w:pPr>
        <w:rPr>
          <w:vertAlign w:val="baseline"/>
        </w:rPr>
      </w:pP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       All Lines - Possession                      </w:t>
      </w:r>
      <w:r w:rsidDel="00000000" w:rsidR="00000000" w:rsidRPr="00000000">
        <w:rPr>
          <w:rtl w:val="0"/>
        </w:rPr>
      </w:r>
    </w:p>
    <w:p w:rsidR="00000000" w:rsidDel="00000000" w:rsidP="00000000" w:rsidRDefault="00000000" w:rsidRPr="00000000" w14:paraId="000008C5">
      <w:pPr>
        <w:rPr>
          <w:vertAlign w:val="baseline"/>
        </w:rPr>
      </w:pP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2330 SAT to 0420 MON</w:t>
      </w:r>
      <w:r w:rsidDel="00000000" w:rsidR="00000000" w:rsidRPr="00000000">
        <w:rPr>
          <w:rtl w:val="0"/>
        </w:rPr>
      </w:r>
    </w:p>
    <w:p w:rsidR="00000000" w:rsidDel="00000000" w:rsidP="00000000" w:rsidRDefault="00000000" w:rsidRPr="00000000" w14:paraId="000008C6">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8C7">
      <w:pPr>
        <w:rPr>
          <w:vertAlign w:val="baseline"/>
        </w:rPr>
      </w:pPr>
      <w:r w:rsidDel="00000000" w:rsidR="00000000" w:rsidRPr="00000000">
        <w:rPr>
          <w:rFonts w:ascii="Arial" w:cs="Arial" w:eastAsia="Arial" w:hAnsi="Arial"/>
          <w:b w:val="1"/>
          <w:sz w:val="20"/>
          <w:szCs w:val="20"/>
          <w:vertAlign w:val="baseline"/>
          <w:rtl w:val="0"/>
        </w:rPr>
        <w:t xml:space="preserve">ISOLATION OF ELECTRICAL SECTIONS</w:t>
      </w:r>
      <w:r w:rsidDel="00000000" w:rsidR="00000000" w:rsidRPr="00000000">
        <w:rPr>
          <w:rtl w:val="0"/>
        </w:rPr>
      </w:r>
    </w:p>
    <w:p w:rsidR="00000000" w:rsidDel="00000000" w:rsidP="00000000" w:rsidRDefault="00000000" w:rsidRPr="00000000" w14:paraId="000008C8">
      <w:pPr>
        <w:rPr>
          <w:vertAlign w:val="baseline"/>
        </w:rPr>
      </w:pPr>
      <w:r w:rsidDel="00000000" w:rsidR="00000000" w:rsidRPr="00000000">
        <w:rPr>
          <w:rFonts w:ascii="Arial" w:cs="Arial" w:eastAsia="Arial" w:hAnsi="Arial"/>
          <w:sz w:val="20"/>
          <w:szCs w:val="20"/>
          <w:vertAlign w:val="baseline"/>
          <w:rtl w:val="0"/>
        </w:rPr>
        <w:t xml:space="preserve">GN3D, GN4A 2330 Sat to 0420 Mon</w:t>
      </w:r>
      <w:r w:rsidDel="00000000" w:rsidR="00000000" w:rsidRPr="00000000">
        <w:rPr>
          <w:rtl w:val="0"/>
        </w:rPr>
      </w:r>
    </w:p>
    <w:p w:rsidR="00000000" w:rsidDel="00000000" w:rsidP="00000000" w:rsidRDefault="00000000" w:rsidRPr="00000000" w14:paraId="000008C9">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CA">
      <w:pPr>
        <w:rPr>
          <w:vertAlign w:val="baseline"/>
        </w:rPr>
      </w:pPr>
      <w:r w:rsidDel="00000000" w:rsidR="00000000" w:rsidRPr="00000000">
        <w:rPr>
          <w:rFonts w:ascii="Arial" w:cs="Arial" w:eastAsia="Arial" w:hAnsi="Arial"/>
          <w:b w:val="1"/>
          <w:sz w:val="20"/>
          <w:szCs w:val="20"/>
          <w:vertAlign w:val="baseline"/>
          <w:rtl w:val="0"/>
        </w:rPr>
        <w:t xml:space="preserve">PROTECTION LIMITS</w:t>
      </w:r>
      <w:r w:rsidDel="00000000" w:rsidR="00000000" w:rsidRPr="00000000">
        <w:rPr>
          <w:rtl w:val="0"/>
        </w:rPr>
      </w:r>
    </w:p>
    <w:p w:rsidR="00000000" w:rsidDel="00000000" w:rsidP="00000000" w:rsidRDefault="00000000" w:rsidRPr="00000000" w14:paraId="000008CB">
      <w:pPr>
        <w:rPr>
          <w:vertAlign w:val="baseline"/>
        </w:rPr>
      </w:pPr>
      <w:r w:rsidDel="00000000" w:rsidR="00000000" w:rsidRPr="00000000">
        <w:rPr>
          <w:rFonts w:ascii="Arial" w:cs="Arial" w:eastAsia="Arial" w:hAnsi="Arial"/>
          <w:sz w:val="20"/>
          <w:szCs w:val="20"/>
          <w:vertAlign w:val="baseline"/>
          <w:rtl w:val="0"/>
        </w:rPr>
        <w:t xml:space="preserve">Down: Beyond M177A pts# to Approach M42B pts# </w:t>
        <w:br w:type="textWrapping"/>
        <w:t xml:space="preserve">Up: Beyond M43 pts# to Approach M176 pts#</w:t>
      </w:r>
      <w:r w:rsidDel="00000000" w:rsidR="00000000" w:rsidRPr="00000000">
        <w:rPr>
          <w:rtl w:val="0"/>
        </w:rPr>
      </w:r>
    </w:p>
    <w:p w:rsidR="00000000" w:rsidDel="00000000" w:rsidP="00000000" w:rsidRDefault="00000000" w:rsidRPr="00000000" w14:paraId="000008CC">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CD">
      <w:pPr>
        <w:rPr>
          <w:vertAlign w:val="baseline"/>
        </w:rPr>
      </w:pPr>
      <w:r w:rsidDel="00000000" w:rsidR="00000000" w:rsidRPr="00000000">
        <w:rPr>
          <w:rFonts w:ascii="Arial" w:cs="Arial" w:eastAsia="Arial" w:hAnsi="Arial"/>
          <w:b w:val="1"/>
          <w:sz w:val="20"/>
          <w:szCs w:val="20"/>
          <w:vertAlign w:val="baseline"/>
          <w:rtl w:val="0"/>
        </w:rPr>
        <w:t xml:space="preserve">TRAFFIC REMARKS</w:t>
      </w:r>
      <w:r w:rsidDel="00000000" w:rsidR="00000000" w:rsidRPr="00000000">
        <w:rPr>
          <w:rtl w:val="0"/>
        </w:rPr>
      </w:r>
    </w:p>
    <w:p w:rsidR="00000000" w:rsidDel="00000000" w:rsidP="00000000" w:rsidRDefault="00000000" w:rsidRPr="00000000" w14:paraId="000008CE">
      <w:pPr>
        <w:rPr>
          <w:vertAlign w:val="baseline"/>
        </w:rPr>
      </w:pPr>
      <w:r w:rsidDel="00000000" w:rsidR="00000000" w:rsidRPr="00000000">
        <w:rPr>
          <w:rFonts w:ascii="Arial" w:cs="Arial" w:eastAsia="Arial" w:hAnsi="Arial"/>
          <w:sz w:val="20"/>
          <w:szCs w:val="20"/>
          <w:vertAlign w:val="baseline"/>
          <w:rtl w:val="0"/>
        </w:rPr>
        <w:t xml:space="preserve">SUBJECT TO TOC/FOC AGREEMENT (DAF)</w:t>
      </w:r>
      <w:r w:rsidDel="00000000" w:rsidR="00000000" w:rsidRPr="00000000">
        <w:rPr>
          <w:rtl w:val="0"/>
        </w:rPr>
      </w:r>
    </w:p>
    <w:p w:rsidR="00000000" w:rsidDel="00000000" w:rsidP="00000000" w:rsidRDefault="00000000" w:rsidRPr="00000000" w14:paraId="000008CF">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8D0">
      <w:pPr>
        <w:rPr>
          <w:vertAlign w:val="baseline"/>
        </w:rPr>
      </w:pPr>
      <w:r w:rsidDel="00000000" w:rsidR="00000000" w:rsidRPr="00000000">
        <w:rPr>
          <w:rFonts w:ascii="Arial" w:cs="Arial" w:eastAsia="Arial" w:hAnsi="Arial"/>
          <w:b w:val="1"/>
          <w:sz w:val="20"/>
          <w:szCs w:val="20"/>
          <w:vertAlign w:val="baseline"/>
          <w:rtl w:val="0"/>
        </w:rPr>
        <w:t xml:space="preserve">GENERAL REMARKS</w:t>
      </w:r>
      <w:r w:rsidDel="00000000" w:rsidR="00000000" w:rsidRPr="00000000">
        <w:rPr>
          <w:rtl w:val="0"/>
        </w:rPr>
      </w:r>
    </w:p>
    <w:p w:rsidR="00000000" w:rsidDel="00000000" w:rsidP="00000000" w:rsidRDefault="00000000" w:rsidRPr="00000000" w14:paraId="000008D1">
      <w:pPr>
        <w:rPr>
          <w:vertAlign w:val="baseline"/>
        </w:rPr>
      </w:pPr>
      <w:r w:rsidDel="00000000" w:rsidR="00000000" w:rsidRPr="00000000">
        <w:rPr>
          <w:rFonts w:ascii="Arial" w:cs="Arial" w:eastAsia="Arial" w:hAnsi="Arial"/>
          <w:sz w:val="20"/>
          <w:szCs w:val="20"/>
          <w:vertAlign w:val="baseline"/>
          <w:rtl w:val="0"/>
        </w:rPr>
        <w:t xml:space="preserve">ENGINEERING TRAIN(S) IN POSSESSION</w:t>
        <w:br w:type="textWrapping"/>
        <w:t xml:space="preserve">POSSESSION TAKEN AROUND THE FOLLOWING TRAIN(S):-</w:t>
        <w:br w:type="textWrapping"/>
        <w:t xml:space="preserve">6K05 AT SIGNAL M381 ON THE DOWN LINE</w:t>
      </w:r>
      <w:r w:rsidDel="00000000" w:rsidR="00000000" w:rsidRPr="00000000">
        <w:rPr>
          <w:rtl w:val="0"/>
        </w:rPr>
      </w:r>
    </w:p>
    <w:p w:rsidR="00000000" w:rsidDel="00000000" w:rsidP="00000000" w:rsidRDefault="00000000" w:rsidRPr="00000000" w14:paraId="000008D2">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8D3">
      <w:pPr>
        <w:rPr>
          <w:vertAlign w:val="baseline"/>
        </w:rPr>
      </w:pPr>
      <w:r w:rsidDel="00000000" w:rsidR="00000000" w:rsidRPr="00000000">
        <w:rPr>
          <w:rFonts w:ascii="Arial" w:cs="Arial" w:eastAsia="Arial" w:hAnsi="Arial"/>
          <w:b w:val="1"/>
          <w:vertAlign w:val="baseline"/>
          <w:rtl w:val="0"/>
        </w:rPr>
        <w:t xml:space="preserve">WEEK 22 – SATURDAY 25 AUGUST TO MONDAY 27 AUGUST 2012</w:t>
      </w:r>
      <w:r w:rsidDel="00000000" w:rsidR="00000000" w:rsidRPr="00000000">
        <w:rPr>
          <w:rtl w:val="0"/>
        </w:rPr>
      </w:r>
    </w:p>
    <w:p w:rsidR="00000000" w:rsidDel="00000000" w:rsidP="00000000" w:rsidRDefault="00000000" w:rsidRPr="00000000" w14:paraId="000008D4">
      <w:pPr>
        <w:rPr>
          <w:vertAlign w:val="baseline"/>
        </w:rPr>
      </w:pP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D5">
      <w:pPr>
        <w:rPr>
          <w:vertAlign w:val="baseline"/>
        </w:rPr>
      </w:pPr>
      <w:r w:rsidDel="00000000" w:rsidR="00000000" w:rsidRPr="00000000">
        <w:rPr>
          <w:rFonts w:ascii="Arial" w:cs="Arial" w:eastAsia="Arial" w:hAnsi="Arial"/>
          <w:b w:val="1"/>
          <w:sz w:val="20"/>
          <w:szCs w:val="20"/>
          <w:vertAlign w:val="baseline"/>
          <w:rtl w:val="0"/>
        </w:rPr>
        <w:t xml:space="preserve">PPS Ref:    </w:t>
      </w:r>
      <w:r w:rsidDel="00000000" w:rsidR="00000000" w:rsidRPr="00000000">
        <w:rPr>
          <w:rFonts w:ascii="Arial" w:cs="Arial" w:eastAsia="Arial" w:hAnsi="Arial"/>
          <w:color w:val="0000ff"/>
          <w:sz w:val="20"/>
          <w:szCs w:val="20"/>
          <w:u w:val="single"/>
          <w:vertAlign w:val="baseline"/>
          <w:rtl w:val="0"/>
        </w:rPr>
        <w:t xml:space="preserve">P2012/1541592</w:t>
      </w:r>
      <w:r w:rsidDel="00000000" w:rsidR="00000000" w:rsidRPr="00000000">
        <w:rPr>
          <w:rtl w:val="0"/>
        </w:rPr>
      </w:r>
    </w:p>
    <w:p w:rsidR="00000000" w:rsidDel="00000000" w:rsidP="00000000" w:rsidRDefault="00000000" w:rsidRPr="00000000" w14:paraId="000008D6">
      <w:pPr>
        <w:rPr>
          <w:vertAlign w:val="baseline"/>
        </w:rPr>
      </w:pPr>
      <w:r w:rsidDel="00000000" w:rsidR="00000000" w:rsidRPr="00000000">
        <w:rPr>
          <w:rFonts w:ascii="Arial" w:cs="Arial" w:eastAsia="Arial" w:hAnsi="Arial"/>
          <w:color w:val="0000ff"/>
          <w:sz w:val="20"/>
          <w:szCs w:val="20"/>
          <w:u w:val="single"/>
          <w:vertAlign w:val="baseline"/>
          <w:rtl w:val="0"/>
        </w:rPr>
        <w:t xml:space="preserve"> </w:t>
      </w: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sz w:val="20"/>
          <w:szCs w:val="20"/>
          <w:vertAlign w:val="baseline"/>
          <w:rtl w:val="0"/>
        </w:rPr>
        <w:t xml:space="preserve">Motherwell and Uddingston Jn </w:t>
      </w:r>
      <w:r w:rsidDel="00000000" w:rsidR="00000000" w:rsidRPr="00000000">
        <w:rPr>
          <w:rtl w:val="0"/>
        </w:rPr>
      </w:r>
    </w:p>
    <w:p w:rsidR="00000000" w:rsidDel="00000000" w:rsidP="00000000" w:rsidRDefault="00000000" w:rsidRPr="00000000" w14:paraId="000008D7">
      <w:pPr>
        <w:rPr>
          <w:vertAlign w:val="baseline"/>
        </w:rPr>
      </w:pP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       All Lines - Possession                      </w:t>
      </w:r>
      <w:r w:rsidDel="00000000" w:rsidR="00000000" w:rsidRPr="00000000">
        <w:rPr>
          <w:rtl w:val="0"/>
        </w:rPr>
      </w:r>
    </w:p>
    <w:p w:rsidR="00000000" w:rsidDel="00000000" w:rsidP="00000000" w:rsidRDefault="00000000" w:rsidRPr="00000000" w14:paraId="000008D8">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2330 SAT to 0420 MON</w:t>
      </w:r>
    </w:p>
    <w:p w:rsidR="00000000" w:rsidDel="00000000" w:rsidP="00000000" w:rsidRDefault="00000000" w:rsidRPr="00000000" w14:paraId="000008D9">
      <w:pPr>
        <w:ind w:left="720" w:hanging="720"/>
        <w:jc w:val="center"/>
        <w:rPr>
          <w:rFonts w:ascii="Arial Narrow" w:cs="Arial Narrow" w:eastAsia="Arial Narrow" w:hAnsi="Arial Narrow"/>
          <w:b w:val="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Narrow" w:cs="Arial Narrow" w:eastAsia="Arial Narrow" w:hAnsi="Arial Narrow"/>
          <w:b w:val="1"/>
          <w:vertAlign w:val="baseline"/>
          <w:rtl w:val="0"/>
        </w:rPr>
        <w:t xml:space="preserve">ANNEX “O”</w:t>
      </w:r>
      <w:r w:rsidDel="00000000" w:rsidR="00000000" w:rsidRPr="00000000">
        <w:rPr>
          <w:rtl w:val="0"/>
        </w:rPr>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Example of Works being carried out in Scotland Cont....</w:t>
      </w:r>
      <w:r w:rsidDel="00000000" w:rsidR="00000000" w:rsidRPr="00000000">
        <w:rPr>
          <w:rtl w:val="0"/>
        </w:rPr>
      </w:r>
    </w:p>
    <w:p w:rsidR="00000000" w:rsidDel="00000000" w:rsidP="00000000" w:rsidRDefault="00000000" w:rsidRPr="00000000" w14:paraId="000008DC">
      <w:pPr>
        <w:rPr>
          <w:vertAlign w:val="baseline"/>
        </w:rPr>
      </w:pPr>
      <w:r w:rsidDel="00000000" w:rsidR="00000000" w:rsidRPr="00000000">
        <w:rPr>
          <w:rtl w:val="0"/>
        </w:rPr>
      </w:r>
    </w:p>
    <w:p w:rsidR="00000000" w:rsidDel="00000000" w:rsidP="00000000" w:rsidRDefault="00000000" w:rsidRPr="00000000" w14:paraId="000008DD">
      <w:pPr>
        <w:rPr>
          <w:vertAlign w:val="baseline"/>
        </w:rPr>
      </w:pPr>
      <w:r w:rsidDel="00000000" w:rsidR="00000000" w:rsidRPr="00000000">
        <w:rPr>
          <w:rFonts w:ascii="Arial" w:cs="Arial" w:eastAsia="Arial" w:hAnsi="Arial"/>
          <w:b w:val="1"/>
          <w:sz w:val="20"/>
          <w:szCs w:val="20"/>
          <w:vertAlign w:val="baseline"/>
          <w:rtl w:val="0"/>
        </w:rPr>
        <w:t xml:space="preserve">ISOLATION OF ELECTRICAL SECTIONS</w:t>
      </w:r>
      <w:r w:rsidDel="00000000" w:rsidR="00000000" w:rsidRPr="00000000">
        <w:rPr>
          <w:rtl w:val="0"/>
        </w:rPr>
      </w:r>
    </w:p>
    <w:p w:rsidR="00000000" w:rsidDel="00000000" w:rsidP="00000000" w:rsidRDefault="00000000" w:rsidRPr="00000000" w14:paraId="000008DE">
      <w:pPr>
        <w:rPr>
          <w:vertAlign w:val="baseline"/>
        </w:rPr>
      </w:pPr>
      <w:r w:rsidDel="00000000" w:rsidR="00000000" w:rsidRPr="00000000">
        <w:rPr>
          <w:rFonts w:ascii="Arial" w:cs="Arial" w:eastAsia="Arial" w:hAnsi="Arial"/>
          <w:sz w:val="20"/>
          <w:szCs w:val="20"/>
          <w:vertAlign w:val="baseline"/>
          <w:rtl w:val="0"/>
        </w:rPr>
        <w:t xml:space="preserve">GN3D, GN4A 2330 Sat to 0420 Mon</w:t>
      </w:r>
      <w:r w:rsidDel="00000000" w:rsidR="00000000" w:rsidRPr="00000000">
        <w:rPr>
          <w:rtl w:val="0"/>
        </w:rPr>
      </w:r>
    </w:p>
    <w:p w:rsidR="00000000" w:rsidDel="00000000" w:rsidP="00000000" w:rsidRDefault="00000000" w:rsidRPr="00000000" w14:paraId="000008DF">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E0">
      <w:pPr>
        <w:rPr>
          <w:vertAlign w:val="baseline"/>
        </w:rPr>
      </w:pPr>
      <w:r w:rsidDel="00000000" w:rsidR="00000000" w:rsidRPr="00000000">
        <w:rPr>
          <w:rFonts w:ascii="Arial" w:cs="Arial" w:eastAsia="Arial" w:hAnsi="Arial"/>
          <w:b w:val="1"/>
          <w:sz w:val="20"/>
          <w:szCs w:val="20"/>
          <w:vertAlign w:val="baseline"/>
          <w:rtl w:val="0"/>
        </w:rPr>
        <w:t xml:space="preserve">PROTECTION LIMITS</w:t>
      </w:r>
      <w:r w:rsidDel="00000000" w:rsidR="00000000" w:rsidRPr="00000000">
        <w:rPr>
          <w:rtl w:val="0"/>
        </w:rPr>
      </w:r>
    </w:p>
    <w:p w:rsidR="00000000" w:rsidDel="00000000" w:rsidP="00000000" w:rsidRDefault="00000000" w:rsidRPr="00000000" w14:paraId="000008E1">
      <w:pPr>
        <w:rPr>
          <w:vertAlign w:val="baseline"/>
        </w:rPr>
      </w:pPr>
      <w:r w:rsidDel="00000000" w:rsidR="00000000" w:rsidRPr="00000000">
        <w:rPr>
          <w:rFonts w:ascii="Arial" w:cs="Arial" w:eastAsia="Arial" w:hAnsi="Arial"/>
          <w:sz w:val="20"/>
          <w:szCs w:val="20"/>
          <w:vertAlign w:val="baseline"/>
          <w:rtl w:val="0"/>
        </w:rPr>
        <w:t xml:space="preserve">Down: Beyond M177A pts# to Approach M42B pts# </w:t>
        <w:br w:type="textWrapping"/>
        <w:t xml:space="preserve">Up: Beyond M43 pts# to Approach M176 pts#</w:t>
      </w:r>
      <w:r w:rsidDel="00000000" w:rsidR="00000000" w:rsidRPr="00000000">
        <w:rPr>
          <w:rtl w:val="0"/>
        </w:rPr>
      </w:r>
    </w:p>
    <w:p w:rsidR="00000000" w:rsidDel="00000000" w:rsidP="00000000" w:rsidRDefault="00000000" w:rsidRPr="00000000" w14:paraId="000008E2">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E3">
      <w:pPr>
        <w:rPr>
          <w:vertAlign w:val="baseline"/>
        </w:rPr>
      </w:pPr>
      <w:r w:rsidDel="00000000" w:rsidR="00000000" w:rsidRPr="00000000">
        <w:rPr>
          <w:rFonts w:ascii="Arial" w:cs="Arial" w:eastAsia="Arial" w:hAnsi="Arial"/>
          <w:b w:val="1"/>
          <w:sz w:val="20"/>
          <w:szCs w:val="20"/>
          <w:vertAlign w:val="baseline"/>
          <w:rtl w:val="0"/>
        </w:rPr>
        <w:t xml:space="preserve">TRAFFIC REMARKS</w:t>
      </w:r>
      <w:r w:rsidDel="00000000" w:rsidR="00000000" w:rsidRPr="00000000">
        <w:rPr>
          <w:rtl w:val="0"/>
        </w:rPr>
      </w:r>
    </w:p>
    <w:p w:rsidR="00000000" w:rsidDel="00000000" w:rsidP="00000000" w:rsidRDefault="00000000" w:rsidRPr="00000000" w14:paraId="000008E4">
      <w:pPr>
        <w:rPr>
          <w:vertAlign w:val="baseline"/>
        </w:rPr>
      </w:pPr>
      <w:r w:rsidDel="00000000" w:rsidR="00000000" w:rsidRPr="00000000">
        <w:rPr>
          <w:rFonts w:ascii="Arial" w:cs="Arial" w:eastAsia="Arial" w:hAnsi="Arial"/>
          <w:sz w:val="20"/>
          <w:szCs w:val="20"/>
          <w:vertAlign w:val="baseline"/>
          <w:rtl w:val="0"/>
        </w:rPr>
        <w:t xml:space="preserve">SUBJECT TO TOC/FOC AGREEMENT (DAF)</w:t>
      </w:r>
      <w:r w:rsidDel="00000000" w:rsidR="00000000" w:rsidRPr="00000000">
        <w:rPr>
          <w:rtl w:val="0"/>
        </w:rPr>
      </w:r>
    </w:p>
    <w:p w:rsidR="00000000" w:rsidDel="00000000" w:rsidP="00000000" w:rsidRDefault="00000000" w:rsidRPr="00000000" w14:paraId="000008E5">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8E6">
      <w:pPr>
        <w:rPr>
          <w:vertAlign w:val="baseline"/>
        </w:rPr>
      </w:pPr>
      <w:r w:rsidDel="00000000" w:rsidR="00000000" w:rsidRPr="00000000">
        <w:rPr>
          <w:rFonts w:ascii="Arial" w:cs="Arial" w:eastAsia="Arial" w:hAnsi="Arial"/>
          <w:b w:val="1"/>
          <w:sz w:val="20"/>
          <w:szCs w:val="20"/>
          <w:vertAlign w:val="baseline"/>
          <w:rtl w:val="0"/>
        </w:rPr>
        <w:t xml:space="preserve">GENERAL REMARKS</w:t>
      </w:r>
      <w:r w:rsidDel="00000000" w:rsidR="00000000" w:rsidRPr="00000000">
        <w:rPr>
          <w:rtl w:val="0"/>
        </w:rPr>
      </w:r>
    </w:p>
    <w:p w:rsidR="00000000" w:rsidDel="00000000" w:rsidP="00000000" w:rsidRDefault="00000000" w:rsidRPr="00000000" w14:paraId="000008E7">
      <w:pPr>
        <w:rPr>
          <w:vertAlign w:val="baseline"/>
        </w:rPr>
      </w:pPr>
      <w:r w:rsidDel="00000000" w:rsidR="00000000" w:rsidRPr="00000000">
        <w:rPr>
          <w:rFonts w:ascii="Arial" w:cs="Arial" w:eastAsia="Arial" w:hAnsi="Arial"/>
          <w:sz w:val="20"/>
          <w:szCs w:val="20"/>
          <w:vertAlign w:val="baseline"/>
          <w:rtl w:val="0"/>
        </w:rPr>
        <w:t xml:space="preserve">ENGINEERING TRAIN(S) IN POSSESSION</w:t>
        <w:br w:type="textWrapping"/>
        <w:t xml:space="preserve">POSSESSION TAKEN AROUND THE FOLLOWING TRAIN(S):-</w:t>
        <w:br w:type="textWrapping"/>
        <w:t xml:space="preserve">6K05 AT SIGNAL M381 ON THE DOWN</w:t>
      </w:r>
      <w:r w:rsidDel="00000000" w:rsidR="00000000" w:rsidRPr="00000000">
        <w:rPr>
          <w:rtl w:val="0"/>
        </w:rPr>
      </w:r>
    </w:p>
    <w:p w:rsidR="00000000" w:rsidDel="00000000" w:rsidP="00000000" w:rsidRDefault="00000000" w:rsidRPr="00000000" w14:paraId="000008E8">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E9">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EA">
      <w:pPr>
        <w:rPr>
          <w:vertAlign w:val="baseline"/>
        </w:rPr>
      </w:pPr>
      <w:r w:rsidDel="00000000" w:rsidR="00000000" w:rsidRPr="00000000">
        <w:rPr>
          <w:rFonts w:ascii="Arial" w:cs="Arial" w:eastAsia="Arial" w:hAnsi="Arial"/>
          <w:sz w:val="20"/>
          <w:szCs w:val="20"/>
          <w:vertAlign w:val="baseline"/>
          <w:rtl w:val="0"/>
        </w:rPr>
        <w:t xml:space="preserve">I look forward to receiving your formal response to the above proposal by 10</w:t>
      </w:r>
      <w:r w:rsidDel="00000000" w:rsidR="00000000" w:rsidRPr="00000000">
        <w:rPr>
          <w:rFonts w:ascii="Arial" w:cs="Arial" w:eastAsia="Arial" w:hAnsi="Arial"/>
          <w:sz w:val="20"/>
          <w:szCs w:val="20"/>
          <w:vertAlign w:val="superscript"/>
          <w:rtl w:val="0"/>
        </w:rPr>
        <w:t xml:space="preserve">th</w:t>
      </w:r>
      <w:r w:rsidDel="00000000" w:rsidR="00000000" w:rsidRPr="00000000">
        <w:rPr>
          <w:rFonts w:ascii="Arial" w:cs="Arial" w:eastAsia="Arial" w:hAnsi="Arial"/>
          <w:sz w:val="20"/>
          <w:szCs w:val="20"/>
          <w:vertAlign w:val="baseline"/>
          <w:rtl w:val="0"/>
        </w:rPr>
        <w:t xml:space="preserve"> October.</w:t>
      </w:r>
      <w:r w:rsidDel="00000000" w:rsidR="00000000" w:rsidRPr="00000000">
        <w:rPr>
          <w:rtl w:val="0"/>
        </w:rPr>
      </w:r>
    </w:p>
    <w:p w:rsidR="00000000" w:rsidDel="00000000" w:rsidP="00000000" w:rsidRDefault="00000000" w:rsidRPr="00000000" w14:paraId="000008EB">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EC">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ED">
      <w:pPr>
        <w:rPr>
          <w:vertAlign w:val="baseline"/>
        </w:rPr>
      </w:pPr>
      <w:r w:rsidDel="00000000" w:rsidR="00000000" w:rsidRPr="00000000">
        <w:rPr>
          <w:rFonts w:ascii="Arial" w:cs="Arial" w:eastAsia="Arial" w:hAnsi="Arial"/>
          <w:sz w:val="20"/>
          <w:szCs w:val="20"/>
          <w:vertAlign w:val="baseline"/>
          <w:rtl w:val="0"/>
        </w:rPr>
        <w:t xml:space="preserve">Best regards</w:t>
      </w:r>
      <w:r w:rsidDel="00000000" w:rsidR="00000000" w:rsidRPr="00000000">
        <w:rPr>
          <w:rtl w:val="0"/>
        </w:rPr>
      </w:r>
    </w:p>
    <w:p w:rsidR="00000000" w:rsidDel="00000000" w:rsidP="00000000" w:rsidRDefault="00000000" w:rsidRPr="00000000" w14:paraId="000008EE">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8EF">
      <w:pPr>
        <w:rPr>
          <w:vertAlign w:val="baseline"/>
        </w:rPr>
      </w:pPr>
      <w:r w:rsidDel="00000000" w:rsidR="00000000" w:rsidRPr="00000000">
        <w:rPr>
          <w:rFonts w:ascii="Arial" w:cs="Arial" w:eastAsia="Arial" w:hAnsi="Arial"/>
          <w:sz w:val="20"/>
          <w:szCs w:val="20"/>
          <w:vertAlign w:val="baseline"/>
          <w:rtl w:val="0"/>
        </w:rPr>
        <w:t xml:space="preserve">Chris</w:t>
      </w:r>
      <w:r w:rsidDel="00000000" w:rsidR="00000000" w:rsidRPr="00000000">
        <w:rPr>
          <w:rtl w:val="0"/>
        </w:rPr>
      </w:r>
    </w:p>
    <w:p w:rsidR="00000000" w:rsidDel="00000000" w:rsidP="00000000" w:rsidRDefault="00000000" w:rsidRPr="00000000" w14:paraId="000008F0">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F1">
      <w:pPr>
        <w:rPr>
          <w:vertAlign w:val="baseline"/>
        </w:rPr>
      </w:pPr>
      <w:r w:rsidDel="00000000" w:rsidR="00000000" w:rsidRPr="00000000">
        <w:rPr>
          <w:rFonts w:ascii="Arial Black" w:cs="Arial Black" w:eastAsia="Arial Black" w:hAnsi="Arial Black"/>
          <w:sz w:val="27"/>
          <w:szCs w:val="27"/>
          <w:vertAlign w:val="baseline"/>
          <w:rtl w:val="0"/>
        </w:rPr>
        <w:t xml:space="preserve">Chris King</w:t>
      </w:r>
      <w:r w:rsidDel="00000000" w:rsidR="00000000" w:rsidRPr="00000000">
        <w:rPr>
          <w:rtl w:val="0"/>
        </w:rPr>
      </w:r>
    </w:p>
    <w:p w:rsidR="00000000" w:rsidDel="00000000" w:rsidP="00000000" w:rsidRDefault="00000000" w:rsidRPr="00000000" w14:paraId="000008F2">
      <w:pPr>
        <w:rPr>
          <w:vertAlign w:val="baseline"/>
        </w:rPr>
      </w:pPr>
      <w:r w:rsidDel="00000000" w:rsidR="00000000" w:rsidRPr="00000000">
        <w:rPr>
          <w:rFonts w:ascii="Arial" w:cs="Arial" w:eastAsia="Arial" w:hAnsi="Arial"/>
          <w:sz w:val="20"/>
          <w:szCs w:val="20"/>
          <w:vertAlign w:val="baseline"/>
          <w:rtl w:val="0"/>
        </w:rPr>
        <w:t xml:space="preserve">Access Planner (Scotland)</w:t>
      </w:r>
      <w:r w:rsidDel="00000000" w:rsidR="00000000" w:rsidRPr="00000000">
        <w:rPr>
          <w:rtl w:val="0"/>
        </w:rPr>
      </w:r>
    </w:p>
    <w:p w:rsidR="00000000" w:rsidDel="00000000" w:rsidP="00000000" w:rsidRDefault="00000000" w:rsidRPr="00000000" w14:paraId="000008F3">
      <w:pPr>
        <w:rPr>
          <w:vertAlign w:val="baseline"/>
        </w:rPr>
      </w:pPr>
      <w:r w:rsidDel="00000000" w:rsidR="00000000" w:rsidRPr="00000000">
        <w:rPr>
          <w:rFonts w:ascii="Arial" w:cs="Arial" w:eastAsia="Arial" w:hAnsi="Arial"/>
          <w:sz w:val="20"/>
          <w:szCs w:val="20"/>
          <w:vertAlign w:val="baseline"/>
          <w:rtl w:val="0"/>
        </w:rPr>
        <w:t xml:space="preserve">500 Station House, Eldergate</w:t>
      </w:r>
      <w:r w:rsidDel="00000000" w:rsidR="00000000" w:rsidRPr="00000000">
        <w:rPr>
          <w:rtl w:val="0"/>
        </w:rPr>
      </w:r>
    </w:p>
    <w:p w:rsidR="00000000" w:rsidDel="00000000" w:rsidP="00000000" w:rsidRDefault="00000000" w:rsidRPr="00000000" w14:paraId="000008F4">
      <w:pPr>
        <w:rPr>
          <w:vertAlign w:val="baseline"/>
        </w:rPr>
      </w:pPr>
      <w:r w:rsidDel="00000000" w:rsidR="00000000" w:rsidRPr="00000000">
        <w:rPr>
          <w:rFonts w:ascii="Arial" w:cs="Arial" w:eastAsia="Arial" w:hAnsi="Arial"/>
          <w:sz w:val="20"/>
          <w:szCs w:val="20"/>
          <w:vertAlign w:val="baseline"/>
          <w:rtl w:val="0"/>
        </w:rPr>
        <w:t xml:space="preserve">Milton Keynes Central</w:t>
      </w:r>
      <w:r w:rsidDel="00000000" w:rsidR="00000000" w:rsidRPr="00000000">
        <w:rPr>
          <w:rtl w:val="0"/>
        </w:rPr>
      </w:r>
    </w:p>
    <w:p w:rsidR="00000000" w:rsidDel="00000000" w:rsidP="00000000" w:rsidRDefault="00000000" w:rsidRPr="00000000" w14:paraId="000008F5">
      <w:pPr>
        <w:rPr>
          <w:vertAlign w:val="baseline"/>
        </w:rPr>
      </w:pPr>
      <w:r w:rsidDel="00000000" w:rsidR="00000000" w:rsidRPr="00000000">
        <w:rPr>
          <w:rFonts w:ascii="Arial" w:cs="Arial" w:eastAsia="Arial" w:hAnsi="Arial"/>
          <w:sz w:val="20"/>
          <w:szCs w:val="20"/>
          <w:vertAlign w:val="baseline"/>
          <w:rtl w:val="0"/>
        </w:rPr>
        <w:t xml:space="preserve">MK9 1BB</w:t>
      </w:r>
      <w:r w:rsidDel="00000000" w:rsidR="00000000" w:rsidRPr="00000000">
        <w:rPr>
          <w:rtl w:val="0"/>
        </w:rPr>
      </w:r>
    </w:p>
    <w:p w:rsidR="00000000" w:rsidDel="00000000" w:rsidP="00000000" w:rsidRDefault="00000000" w:rsidRPr="00000000" w14:paraId="000008F6">
      <w:pPr>
        <w:rPr>
          <w:vertAlign w:val="baseline"/>
        </w:rPr>
      </w:pPr>
      <w:r w:rsidDel="00000000" w:rsidR="00000000" w:rsidRPr="00000000">
        <w:rPr>
          <w:rFonts w:ascii="Arial" w:cs="Arial" w:eastAsia="Arial" w:hAnsi="Arial"/>
          <w:sz w:val="20"/>
          <w:szCs w:val="20"/>
          <w:vertAlign w:val="baseline"/>
          <w:rtl w:val="0"/>
        </w:rPr>
        <w:t xml:space="preserve">Tel</w:t>
      </w:r>
      <w:r w:rsidDel="00000000" w:rsidR="00000000" w:rsidRPr="00000000">
        <w:rPr>
          <w:rFonts w:ascii="Arial" w:cs="Arial" w:eastAsia="Arial" w:hAnsi="Arial"/>
          <w:sz w:val="20"/>
          <w:szCs w:val="20"/>
          <w:rtl w:val="0"/>
        </w:rPr>
        <w:t xml:space="preserve"> [redacted]</w:t>
      </w:r>
      <w:r w:rsidDel="00000000" w:rsidR="00000000" w:rsidRPr="00000000">
        <w:rPr>
          <w:rtl w:val="0"/>
        </w:rPr>
      </w:r>
    </w:p>
    <w:p w:rsidR="00000000" w:rsidDel="00000000" w:rsidP="00000000" w:rsidRDefault="00000000" w:rsidRPr="00000000" w14:paraId="000008F7">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8F8">
      <w:pPr>
        <w:rPr>
          <w:vertAlign w:val="baseline"/>
        </w:rPr>
      </w:pPr>
      <w:r w:rsidDel="00000000" w:rsidR="00000000" w:rsidRPr="00000000">
        <w:rPr>
          <w:rFonts w:ascii="Arial" w:cs="Arial" w:eastAsia="Arial" w:hAnsi="Arial"/>
          <w:i w:val="1"/>
          <w:sz w:val="15"/>
          <w:szCs w:val="15"/>
          <w:vertAlign w:val="baseline"/>
          <w:rtl w:val="0"/>
        </w:rPr>
        <w:t xml:space="preserve">This email is in accordance with Access Condition D3.4.3 and relates to Section 3.1 of National Timetable Planning Rules being the Procedure for Altering Engineering Access Statement or Timetable Planning Rules other than through the Twice-Yearly Process Having Effect from a Passenger Change</w:t>
      </w:r>
      <w:r w:rsidDel="00000000" w:rsidR="00000000" w:rsidRPr="00000000">
        <w:rPr>
          <w:rtl w:val="0"/>
        </w:rPr>
      </w:r>
    </w:p>
    <w:p w:rsidR="00000000" w:rsidDel="00000000" w:rsidP="00000000" w:rsidRDefault="00000000" w:rsidRPr="00000000" w14:paraId="000008F9">
      <w:pPr>
        <w:rPr>
          <w:vertAlign w:val="baseline"/>
        </w:rPr>
      </w:pPr>
      <w:r w:rsidDel="00000000" w:rsidR="00000000" w:rsidRPr="00000000">
        <w:rPr>
          <w:vertAlign w:val="baseline"/>
          <w:rtl w:val="0"/>
        </w:rPr>
        <w:t xml:space="preserve"> </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content of this email (and any attachment) is confidential. It may also be legally privileged or otherwise protected from disclosure. This email should not be used by anyone who is not an original intended recipient, nor may it be copied or disclosed to anyone who is not an original intended recipient. If you have received this email by mistake please notify us by emailing the sender, and then delete the email and any copies from your system. Liability cannot be accepted for statements made which are clearly the senders own and not made on behalf of Network Rail. Network Rail Infrastructure Limited registered in England and Wales No. 2904587, registered office Kings Place, 90 York Way London N1 9AG </w:t>
      </w:r>
    </w:p>
    <w:p w:rsidR="00000000" w:rsidDel="00000000" w:rsidP="00000000" w:rsidRDefault="00000000" w:rsidRPr="00000000" w14:paraId="000008FC">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FD">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“P”</w:t>
      </w:r>
      <w:r w:rsidDel="00000000" w:rsidR="00000000" w:rsidRPr="00000000">
        <w:rPr>
          <w:rtl w:val="0"/>
        </w:rPr>
      </w:r>
    </w:p>
    <w:p w:rsidR="00000000" w:rsidDel="00000000" w:rsidP="00000000" w:rsidRDefault="00000000" w:rsidRPr="00000000" w14:paraId="000008FE">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Maps of Previous, Past &amp; Present August Bank Holiday Works .</w:t>
      </w:r>
      <w:r w:rsidDel="00000000" w:rsidR="00000000" w:rsidRPr="00000000">
        <w:rPr>
          <w:rtl w:val="0"/>
        </w:rPr>
      </w:r>
    </w:p>
    <w:p w:rsidR="00000000" w:rsidDel="00000000" w:rsidP="00000000" w:rsidRDefault="00000000" w:rsidRPr="00000000" w14:paraId="00000900">
      <w:pPr>
        <w:rPr>
          <w:vertAlign w:val="baseline"/>
        </w:rPr>
      </w:pPr>
      <w:r w:rsidDel="00000000" w:rsidR="00000000" w:rsidRPr="00000000">
        <w:rPr>
          <w:rtl w:val="0"/>
        </w:rPr>
      </w:r>
    </w:p>
    <w:p w:rsidR="00000000" w:rsidDel="00000000" w:rsidP="00000000" w:rsidRDefault="00000000" w:rsidRPr="00000000" w14:paraId="00000901">
      <w:pPr>
        <w:rPr>
          <w:vertAlign w:val="baseline"/>
        </w:rPr>
      </w:pPr>
      <w:r w:rsidDel="00000000" w:rsidR="00000000" w:rsidRPr="00000000">
        <w:rPr>
          <w:vertAlign w:val="baseline"/>
        </w:rPr>
        <w:drawing>
          <wp:inline distB="0" distT="0" distL="114300" distR="114300">
            <wp:extent cx="5600700" cy="7989570"/>
            <wp:effectExtent b="0" l="0" r="0" t="0"/>
            <wp:docPr id="1066"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5600700" cy="7989570"/>
                    </a:xfrm>
                    <a:prstGeom prst="rect"/>
                    <a:ln/>
                  </pic:spPr>
                </pic:pic>
              </a:graphicData>
            </a:graphic>
          </wp:inline>
        </w:drawing>
      </w:r>
      <w:r w:rsidDel="00000000" w:rsidR="00000000" w:rsidRPr="00000000">
        <w:rPr>
          <w:rtl w:val="0"/>
        </w:rPr>
      </w:r>
    </w:p>
    <w:p w:rsidR="00000000" w:rsidDel="00000000" w:rsidP="00000000" w:rsidRDefault="00000000" w:rsidRPr="00000000" w14:paraId="00000902">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“P”</w:t>
      </w:r>
      <w:r w:rsidDel="00000000" w:rsidR="00000000" w:rsidRPr="00000000">
        <w:rPr>
          <w:rtl w:val="0"/>
        </w:rPr>
      </w:r>
    </w:p>
    <w:p w:rsidR="00000000" w:rsidDel="00000000" w:rsidP="00000000" w:rsidRDefault="00000000" w:rsidRPr="00000000" w14:paraId="00000903">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Maps of Previous, Past &amp; Present August Bank Holiday Works Cont.</w:t>
      </w:r>
      <w:r w:rsidDel="00000000" w:rsidR="00000000" w:rsidRPr="00000000">
        <w:rPr>
          <w:rtl w:val="0"/>
        </w:rPr>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6036310" cy="8023225"/>
            <wp:effectExtent b="0" l="0" r="0" t="0"/>
            <wp:docPr id="1067" name="image33.png"/>
            <a:graphic>
              <a:graphicData uri="http://schemas.openxmlformats.org/drawingml/2006/picture">
                <pic:pic>
                  <pic:nvPicPr>
                    <pic:cNvPr id="0" name="image33.png"/>
                    <pic:cNvPicPr preferRelativeResize="0"/>
                  </pic:nvPicPr>
                  <pic:blipFill>
                    <a:blip r:embed="rId35"/>
                    <a:srcRect b="0" l="0" r="0" t="0"/>
                    <a:stretch>
                      <a:fillRect/>
                    </a:stretch>
                  </pic:blipFill>
                  <pic:spPr>
                    <a:xfrm>
                      <a:off x="0" y="0"/>
                      <a:ext cx="6036310" cy="8023225"/>
                    </a:xfrm>
                    <a:prstGeom prst="rect"/>
                    <a:ln/>
                  </pic:spPr>
                </pic:pic>
              </a:graphicData>
            </a:graphic>
          </wp:inline>
        </w:drawing>
      </w:r>
      <w:r w:rsidDel="00000000" w:rsidR="00000000" w:rsidRPr="00000000">
        <w:rPr>
          <w:rtl w:val="0"/>
        </w:rPr>
      </w:r>
    </w:p>
    <w:p w:rsidR="00000000" w:rsidDel="00000000" w:rsidP="00000000" w:rsidRDefault="00000000" w:rsidRPr="00000000" w14:paraId="00000906">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“P”</w:t>
      </w:r>
      <w:r w:rsidDel="00000000" w:rsidR="00000000" w:rsidRPr="00000000">
        <w:rPr>
          <w:rtl w:val="0"/>
        </w:rPr>
      </w:r>
    </w:p>
    <w:p w:rsidR="00000000" w:rsidDel="00000000" w:rsidP="00000000" w:rsidRDefault="00000000" w:rsidRPr="00000000" w14:paraId="00000907">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Maps of Previous, Past &amp; Present August Bank Holiday Works .</w:t>
      </w:r>
      <w:r w:rsidDel="00000000" w:rsidR="00000000" w:rsidRPr="00000000">
        <w:rPr>
          <w:rtl w:val="0"/>
        </w:rPr>
      </w:r>
    </w:p>
    <w:p w:rsidR="00000000" w:rsidDel="00000000" w:rsidP="00000000" w:rsidRDefault="00000000" w:rsidRPr="00000000" w14:paraId="00000909">
      <w:pPr>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5957570" cy="8029575"/>
            <wp:effectExtent b="0" l="0" r="0" t="0"/>
            <wp:docPr id="1068"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5957570" cy="8029575"/>
                    </a:xfrm>
                    <a:prstGeom prst="rect"/>
                    <a:ln/>
                  </pic:spPr>
                </pic:pic>
              </a:graphicData>
            </a:graphic>
          </wp:inline>
        </w:drawing>
      </w:r>
      <w:r w:rsidDel="00000000" w:rsidR="00000000" w:rsidRPr="00000000">
        <w:rPr>
          <w:rtl w:val="0"/>
        </w:rPr>
      </w:r>
    </w:p>
    <w:p w:rsidR="00000000" w:rsidDel="00000000" w:rsidP="00000000" w:rsidRDefault="00000000" w:rsidRPr="00000000" w14:paraId="0000090A">
      <w:pPr>
        <w:rPr>
          <w:vertAlign w:val="baseline"/>
        </w:rPr>
      </w:pPr>
      <w:r w:rsidDel="00000000" w:rsidR="00000000" w:rsidRPr="00000000">
        <w:rPr>
          <w:rtl w:val="0"/>
        </w:rPr>
      </w:r>
    </w:p>
    <w:bookmarkStart w:colFirst="0" w:colLast="0" w:name="bookmark=id.tyjcwt" w:id="5"/>
    <w:bookmarkEnd w:id="5"/>
    <w:p w:rsidR="00000000" w:rsidDel="00000000" w:rsidP="00000000" w:rsidRDefault="00000000" w:rsidRPr="00000000" w14:paraId="0000090B">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“P”</w:t>
      </w:r>
      <w:r w:rsidDel="00000000" w:rsidR="00000000" w:rsidRPr="00000000">
        <w:rPr>
          <w:rtl w:val="0"/>
        </w:rPr>
      </w:r>
    </w:p>
    <w:p w:rsidR="00000000" w:rsidDel="00000000" w:rsidP="00000000" w:rsidRDefault="00000000" w:rsidRPr="00000000" w14:paraId="0000090C">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90D">
      <w:pPr>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u w:val="single"/>
          <w:vertAlign w:val="baseline"/>
          <w:rtl w:val="0"/>
        </w:rPr>
        <w:t xml:space="preserve">Maps of Previous, Past &amp; Present August Bank Holiday Works</w:t>
      </w:r>
      <w:r w:rsidDel="00000000" w:rsidR="00000000" w:rsidRPr="00000000">
        <w:rPr>
          <w:rtl w:val="0"/>
        </w:rPr>
      </w:r>
    </w:p>
    <w:p w:rsidR="00000000" w:rsidDel="00000000" w:rsidP="00000000" w:rsidRDefault="00000000" w:rsidRPr="00000000" w14:paraId="0000090E">
      <w:pPr>
        <w:rPr>
          <w:rFonts w:ascii="Arial Narrow" w:cs="Arial Narrow" w:eastAsia="Arial Narrow" w:hAnsi="Arial Narrow"/>
          <w:b w:val="0"/>
          <w:u w:val="single"/>
          <w:vertAlign w:val="baseline"/>
        </w:rPr>
      </w:pPr>
      <w:r w:rsidDel="00000000" w:rsidR="00000000" w:rsidRPr="00000000">
        <w:rPr>
          <w:rtl w:val="0"/>
        </w:rPr>
      </w:r>
    </w:p>
    <w:p w:rsidR="00000000" w:rsidDel="00000000" w:rsidP="00000000" w:rsidRDefault="00000000" w:rsidRPr="00000000" w14:paraId="0000090F">
      <w:pPr>
        <w:rPr>
          <w:vertAlign w:val="baseline"/>
        </w:rPr>
      </w:pPr>
      <w:r w:rsidDel="00000000" w:rsidR="00000000" w:rsidRPr="00000000">
        <w:rPr>
          <w:vertAlign w:val="baseline"/>
        </w:rPr>
        <w:drawing>
          <wp:inline distB="0" distT="0" distL="114300" distR="114300">
            <wp:extent cx="5608955" cy="8080375"/>
            <wp:effectExtent b="0" l="0" r="0" t="0"/>
            <wp:docPr id="1069" name="image27.png"/>
            <a:graphic>
              <a:graphicData uri="http://schemas.openxmlformats.org/drawingml/2006/picture">
                <pic:pic>
                  <pic:nvPicPr>
                    <pic:cNvPr id="0" name="image27.png"/>
                    <pic:cNvPicPr preferRelativeResize="0"/>
                  </pic:nvPicPr>
                  <pic:blipFill>
                    <a:blip r:embed="rId37"/>
                    <a:srcRect b="0" l="0" r="0" t="0"/>
                    <a:stretch>
                      <a:fillRect/>
                    </a:stretch>
                  </pic:blipFill>
                  <pic:spPr>
                    <a:xfrm>
                      <a:off x="0" y="0"/>
                      <a:ext cx="5608955" cy="8080375"/>
                    </a:xfrm>
                    <a:prstGeom prst="rect"/>
                    <a:ln/>
                  </pic:spPr>
                </pic:pic>
              </a:graphicData>
            </a:graphic>
          </wp:inline>
        </w:drawing>
      </w:r>
      <w:r w:rsidDel="00000000" w:rsidR="00000000" w:rsidRPr="00000000">
        <w:rPr>
          <w:rtl w:val="0"/>
        </w:rPr>
      </w:r>
    </w:p>
    <w:p w:rsidR="00000000" w:rsidDel="00000000" w:rsidP="00000000" w:rsidRDefault="00000000" w:rsidRPr="00000000" w14:paraId="00000910">
      <w:pPr>
        <w:rPr>
          <w:vertAlign w:val="baseline"/>
        </w:rPr>
      </w:pPr>
      <w:r w:rsidDel="00000000" w:rsidR="00000000" w:rsidRPr="00000000">
        <w:rPr>
          <w:rtl w:val="0"/>
        </w:rPr>
      </w:r>
    </w:p>
    <w:p w:rsidR="00000000" w:rsidDel="00000000" w:rsidP="00000000" w:rsidRDefault="00000000" w:rsidRPr="00000000" w14:paraId="00000911">
      <w:pPr>
        <w:rPr>
          <w:vertAlign w:val="baseline"/>
        </w:rPr>
      </w:pPr>
      <w:r w:rsidDel="00000000" w:rsidR="00000000" w:rsidRPr="00000000">
        <w:rPr>
          <w:rtl w:val="0"/>
        </w:rPr>
      </w:r>
    </w:p>
    <w:p w:rsidR="00000000" w:rsidDel="00000000" w:rsidP="00000000" w:rsidRDefault="00000000" w:rsidRPr="00000000" w14:paraId="00000912">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“Q”</w:t>
      </w:r>
      <w:r w:rsidDel="00000000" w:rsidR="00000000" w:rsidRPr="00000000">
        <w:rPr>
          <w:rtl w:val="0"/>
        </w:rPr>
      </w:r>
    </w:p>
    <w:p w:rsidR="00000000" w:rsidDel="00000000" w:rsidP="00000000" w:rsidRDefault="00000000" w:rsidRPr="00000000" w14:paraId="00000913">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914">
      <w:pPr>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u w:val="single"/>
          <w:vertAlign w:val="baseline"/>
          <w:rtl w:val="0"/>
        </w:rPr>
        <w:t xml:space="preserve">Extract – Olympic Zones - Presentation to TOC’s by Network Rail in Feb 2011</w:t>
      </w:r>
      <w:r w:rsidDel="00000000" w:rsidR="00000000" w:rsidRPr="00000000">
        <w:rPr>
          <w:rtl w:val="0"/>
        </w:rPr>
      </w:r>
    </w:p>
    <w:p w:rsidR="00000000" w:rsidDel="00000000" w:rsidP="00000000" w:rsidRDefault="00000000" w:rsidRPr="00000000" w14:paraId="00000915">
      <w:pPr>
        <w:rPr>
          <w:vertAlign w:val="baseline"/>
        </w:rPr>
      </w:pPr>
      <w:r w:rsidDel="00000000" w:rsidR="00000000" w:rsidRPr="00000000">
        <w:rPr>
          <w:rtl w:val="0"/>
        </w:rPr>
      </w:r>
    </w:p>
    <w:p w:rsidR="00000000" w:rsidDel="00000000" w:rsidP="00000000" w:rsidRDefault="00000000" w:rsidRPr="00000000" w14:paraId="00000916">
      <w:pPr>
        <w:rPr>
          <w:vertAlign w:val="baseline"/>
        </w:rPr>
      </w:pPr>
      <w:r w:rsidDel="00000000" w:rsidR="00000000" w:rsidRPr="00000000">
        <w:rPr>
          <w:vertAlign w:val="baseline"/>
        </w:rPr>
        <w:drawing>
          <wp:inline distB="0" distT="0" distL="114300" distR="114300">
            <wp:extent cx="5952490" cy="2656840"/>
            <wp:effectExtent b="0" l="0" r="0" t="0"/>
            <wp:docPr id="1070"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5952490" cy="2656840"/>
                    </a:xfrm>
                    <a:prstGeom prst="rect"/>
                    <a:ln/>
                  </pic:spPr>
                </pic:pic>
              </a:graphicData>
            </a:graphic>
          </wp:inline>
        </w:drawing>
      </w:r>
      <w:r w:rsidDel="00000000" w:rsidR="00000000" w:rsidRPr="00000000">
        <w:rPr>
          <w:rtl w:val="0"/>
        </w:rPr>
      </w:r>
    </w:p>
    <w:p w:rsidR="00000000" w:rsidDel="00000000" w:rsidP="00000000" w:rsidRDefault="00000000" w:rsidRPr="00000000" w14:paraId="00000917">
      <w:pPr>
        <w:rPr>
          <w:vertAlign w:val="baseline"/>
        </w:rPr>
      </w:pPr>
      <w:r w:rsidDel="00000000" w:rsidR="00000000" w:rsidRPr="00000000">
        <w:rPr>
          <w:vertAlign w:val="baseline"/>
        </w:rPr>
        <w:drawing>
          <wp:inline distB="0" distT="0" distL="114300" distR="114300">
            <wp:extent cx="5747385" cy="5304155"/>
            <wp:effectExtent b="0" l="0" r="0" t="0"/>
            <wp:docPr id="1071" name="image7.png"/>
            <a:graphic>
              <a:graphicData uri="http://schemas.openxmlformats.org/drawingml/2006/picture">
                <pic:pic>
                  <pic:nvPicPr>
                    <pic:cNvPr id="0" name="image7.png"/>
                    <pic:cNvPicPr preferRelativeResize="0"/>
                  </pic:nvPicPr>
                  <pic:blipFill>
                    <a:blip r:embed="rId39"/>
                    <a:srcRect b="0" l="0" r="0" t="0"/>
                    <a:stretch>
                      <a:fillRect/>
                    </a:stretch>
                  </pic:blipFill>
                  <pic:spPr>
                    <a:xfrm>
                      <a:off x="0" y="0"/>
                      <a:ext cx="5747385" cy="5304155"/>
                    </a:xfrm>
                    <a:prstGeom prst="rect"/>
                    <a:ln/>
                  </pic:spPr>
                </pic:pic>
              </a:graphicData>
            </a:graphic>
          </wp:inline>
        </w:drawing>
      </w:r>
      <w:r w:rsidDel="00000000" w:rsidR="00000000" w:rsidRPr="00000000">
        <w:rPr>
          <w:rtl w:val="0"/>
        </w:rPr>
      </w:r>
    </w:p>
    <w:p w:rsidR="00000000" w:rsidDel="00000000" w:rsidP="00000000" w:rsidRDefault="00000000" w:rsidRPr="00000000" w14:paraId="00000918">
      <w:pPr>
        <w:rPr>
          <w:vertAlign w:val="baseline"/>
        </w:rPr>
      </w:pPr>
      <w:r w:rsidDel="00000000" w:rsidR="00000000" w:rsidRPr="00000000">
        <w:rPr>
          <w:rtl w:val="0"/>
        </w:rPr>
      </w:r>
    </w:p>
    <w:p w:rsidR="00000000" w:rsidDel="00000000" w:rsidP="00000000" w:rsidRDefault="00000000" w:rsidRPr="00000000" w14:paraId="00000919">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91A">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“R”</w:t>
      </w:r>
      <w:r w:rsidDel="00000000" w:rsidR="00000000" w:rsidRPr="00000000">
        <w:rPr>
          <w:rtl w:val="0"/>
        </w:rPr>
      </w:r>
    </w:p>
    <w:p w:rsidR="00000000" w:rsidDel="00000000" w:rsidP="00000000" w:rsidRDefault="00000000" w:rsidRPr="00000000" w14:paraId="0000091B">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91C">
      <w:pPr>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u w:val="single"/>
          <w:vertAlign w:val="baseline"/>
          <w:rtl w:val="0"/>
        </w:rPr>
        <w:t xml:space="preserve">Extract – Engineering Work Strategy during Olympics - Presentation to TOC’s by Network Rail in Feb 2011</w:t>
      </w:r>
      <w:r w:rsidDel="00000000" w:rsidR="00000000" w:rsidRPr="00000000">
        <w:rPr>
          <w:rtl w:val="0"/>
        </w:rPr>
      </w:r>
    </w:p>
    <w:p w:rsidR="00000000" w:rsidDel="00000000" w:rsidP="00000000" w:rsidRDefault="00000000" w:rsidRPr="00000000" w14:paraId="0000091D">
      <w:pPr>
        <w:rPr>
          <w:vertAlign w:val="baseline"/>
        </w:rPr>
      </w:pPr>
      <w:r w:rsidDel="00000000" w:rsidR="00000000" w:rsidRPr="00000000">
        <w:rPr>
          <w:rtl w:val="0"/>
        </w:rPr>
      </w:r>
    </w:p>
    <w:p w:rsidR="00000000" w:rsidDel="00000000" w:rsidP="00000000" w:rsidRDefault="00000000" w:rsidRPr="00000000" w14:paraId="0000091E">
      <w:pPr>
        <w:rPr>
          <w:vertAlign w:val="baseline"/>
        </w:rPr>
      </w:pPr>
      <w:r w:rsidDel="00000000" w:rsidR="00000000" w:rsidRPr="00000000">
        <w:rPr>
          <w:vertAlign w:val="baseline"/>
        </w:rPr>
        <w:drawing>
          <wp:inline distB="0" distT="0" distL="114300" distR="114300">
            <wp:extent cx="5728335" cy="3681730"/>
            <wp:effectExtent b="0" l="0" r="0" t="0"/>
            <wp:docPr id="1072" name="image22.png"/>
            <a:graphic>
              <a:graphicData uri="http://schemas.openxmlformats.org/drawingml/2006/picture">
                <pic:pic>
                  <pic:nvPicPr>
                    <pic:cNvPr id="0" name="image22.png"/>
                    <pic:cNvPicPr preferRelativeResize="0"/>
                  </pic:nvPicPr>
                  <pic:blipFill>
                    <a:blip r:embed="rId40"/>
                    <a:srcRect b="0" l="0" r="0" t="0"/>
                    <a:stretch>
                      <a:fillRect/>
                    </a:stretch>
                  </pic:blipFill>
                  <pic:spPr>
                    <a:xfrm>
                      <a:off x="0" y="0"/>
                      <a:ext cx="5728335" cy="3681730"/>
                    </a:xfrm>
                    <a:prstGeom prst="rect"/>
                    <a:ln/>
                  </pic:spPr>
                </pic:pic>
              </a:graphicData>
            </a:graphic>
          </wp:inline>
        </w:drawing>
      </w:r>
      <w:r w:rsidDel="00000000" w:rsidR="00000000" w:rsidRPr="00000000">
        <w:rPr>
          <w:rtl w:val="0"/>
        </w:rPr>
      </w:r>
    </w:p>
    <w:p w:rsidR="00000000" w:rsidDel="00000000" w:rsidP="00000000" w:rsidRDefault="00000000" w:rsidRPr="00000000" w14:paraId="0000091F">
      <w:pPr>
        <w:rPr>
          <w:vertAlign w:val="baseline"/>
        </w:rPr>
      </w:pPr>
      <w:r w:rsidDel="00000000" w:rsidR="00000000" w:rsidRPr="00000000">
        <w:rPr>
          <w:rtl w:val="0"/>
        </w:rPr>
      </w:r>
    </w:p>
    <w:p w:rsidR="00000000" w:rsidDel="00000000" w:rsidP="00000000" w:rsidRDefault="00000000" w:rsidRPr="00000000" w14:paraId="00000920">
      <w:pPr>
        <w:rPr>
          <w:vertAlign w:val="baseline"/>
        </w:rPr>
      </w:pPr>
      <w:r w:rsidDel="00000000" w:rsidR="00000000" w:rsidRPr="00000000">
        <w:rPr>
          <w:vertAlign w:val="baseline"/>
        </w:rPr>
        <w:drawing>
          <wp:inline distB="0" distT="0" distL="114300" distR="114300">
            <wp:extent cx="5650230" cy="4044950"/>
            <wp:effectExtent b="0" l="0" r="0" t="0"/>
            <wp:docPr id="1073"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5650230" cy="4044950"/>
                    </a:xfrm>
                    <a:prstGeom prst="rect"/>
                    <a:ln/>
                  </pic:spPr>
                </pic:pic>
              </a:graphicData>
            </a:graphic>
          </wp:inline>
        </w:drawing>
      </w:r>
      <w:r w:rsidDel="00000000" w:rsidR="00000000" w:rsidRPr="00000000">
        <w:rPr>
          <w:rtl w:val="0"/>
        </w:rPr>
      </w:r>
    </w:p>
    <w:p w:rsidR="00000000" w:rsidDel="00000000" w:rsidP="00000000" w:rsidRDefault="00000000" w:rsidRPr="00000000" w14:paraId="00000921">
      <w:pPr>
        <w:rPr>
          <w:vertAlign w:val="baseline"/>
        </w:rPr>
      </w:pPr>
      <w:r w:rsidDel="00000000" w:rsidR="00000000" w:rsidRPr="00000000">
        <w:rPr>
          <w:rtl w:val="0"/>
        </w:rPr>
      </w:r>
    </w:p>
    <w:bookmarkStart w:colFirst="0" w:colLast="0" w:name="bookmark=id.3dy6vkm" w:id="6"/>
    <w:bookmarkEnd w:id="6"/>
    <w:p w:rsidR="00000000" w:rsidDel="00000000" w:rsidP="00000000" w:rsidRDefault="00000000" w:rsidRPr="00000000" w14:paraId="00000922">
      <w:pPr>
        <w:rPr>
          <w:vertAlign w:val="baseline"/>
        </w:rPr>
      </w:pPr>
      <w:r w:rsidDel="00000000" w:rsidR="00000000" w:rsidRPr="00000000">
        <w:rPr>
          <w:rtl w:val="0"/>
        </w:rPr>
      </w:r>
    </w:p>
    <w:p w:rsidR="00000000" w:rsidDel="00000000" w:rsidP="00000000" w:rsidRDefault="00000000" w:rsidRPr="00000000" w14:paraId="00000923">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“R”</w:t>
      </w:r>
      <w:r w:rsidDel="00000000" w:rsidR="00000000" w:rsidRPr="00000000">
        <w:rPr>
          <w:rtl w:val="0"/>
        </w:rPr>
      </w:r>
    </w:p>
    <w:p w:rsidR="00000000" w:rsidDel="00000000" w:rsidP="00000000" w:rsidRDefault="00000000" w:rsidRPr="00000000" w14:paraId="00000924">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925">
      <w:pPr>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u w:val="single"/>
          <w:vertAlign w:val="baseline"/>
          <w:rtl w:val="0"/>
        </w:rPr>
        <w:t xml:space="preserve">Extract – Engineering Work Strategy during Olympics - Presentation to TOC’s by Network Rail in Feb 2011 Cont....</w:t>
      </w:r>
      <w:r w:rsidDel="00000000" w:rsidR="00000000" w:rsidRPr="00000000">
        <w:rPr>
          <w:rtl w:val="0"/>
        </w:rPr>
      </w:r>
    </w:p>
    <w:p w:rsidR="00000000" w:rsidDel="00000000" w:rsidP="00000000" w:rsidRDefault="00000000" w:rsidRPr="00000000" w14:paraId="00000926">
      <w:pPr>
        <w:rPr>
          <w:vertAlign w:val="baseline"/>
        </w:rPr>
      </w:pPr>
      <w:r w:rsidDel="00000000" w:rsidR="00000000" w:rsidRPr="00000000">
        <w:rPr>
          <w:rtl w:val="0"/>
        </w:rPr>
      </w:r>
    </w:p>
    <w:p w:rsidR="00000000" w:rsidDel="00000000" w:rsidP="00000000" w:rsidRDefault="00000000" w:rsidRPr="00000000" w14:paraId="00000927">
      <w:pPr>
        <w:rPr>
          <w:vertAlign w:val="baseline"/>
        </w:rPr>
      </w:pPr>
      <w:r w:rsidDel="00000000" w:rsidR="00000000" w:rsidRPr="00000000">
        <w:rPr>
          <w:rtl w:val="0"/>
        </w:rPr>
      </w:r>
    </w:p>
    <w:p w:rsidR="00000000" w:rsidDel="00000000" w:rsidP="00000000" w:rsidRDefault="00000000" w:rsidRPr="00000000" w14:paraId="00000928">
      <w:pPr>
        <w:rPr>
          <w:vertAlign w:val="baseline"/>
        </w:rPr>
      </w:pPr>
      <w:r w:rsidDel="00000000" w:rsidR="00000000" w:rsidRPr="00000000">
        <w:rPr>
          <w:vertAlign w:val="baseline"/>
        </w:rPr>
        <w:drawing>
          <wp:inline distB="0" distT="0" distL="114300" distR="114300">
            <wp:extent cx="5943600" cy="4426585"/>
            <wp:effectExtent b="0" l="0" r="0" t="0"/>
            <wp:docPr id="1074"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5943600" cy="4426585"/>
                    </a:xfrm>
                    <a:prstGeom prst="rect"/>
                    <a:ln/>
                  </pic:spPr>
                </pic:pic>
              </a:graphicData>
            </a:graphic>
          </wp:inline>
        </w:drawing>
      </w:r>
      <w:r w:rsidDel="00000000" w:rsidR="00000000" w:rsidRPr="00000000">
        <w:rPr>
          <w:rtl w:val="0"/>
        </w:rPr>
      </w:r>
    </w:p>
    <w:p w:rsidR="00000000" w:rsidDel="00000000" w:rsidP="00000000" w:rsidRDefault="00000000" w:rsidRPr="00000000" w14:paraId="00000929">
      <w:pPr>
        <w:rPr>
          <w:vertAlign w:val="baseline"/>
        </w:rPr>
      </w:pPr>
      <w:r w:rsidDel="00000000" w:rsidR="00000000" w:rsidRPr="00000000">
        <w:rPr>
          <w:rtl w:val="0"/>
        </w:rPr>
      </w:r>
    </w:p>
    <w:p w:rsidR="00000000" w:rsidDel="00000000" w:rsidP="00000000" w:rsidRDefault="00000000" w:rsidRPr="00000000" w14:paraId="0000092A">
      <w:pPr>
        <w:rPr>
          <w:vertAlign w:val="baseline"/>
        </w:rPr>
      </w:pPr>
      <w:r w:rsidDel="00000000" w:rsidR="00000000" w:rsidRPr="00000000">
        <w:rPr>
          <w:rtl w:val="0"/>
        </w:rPr>
      </w:r>
    </w:p>
    <w:p w:rsidR="00000000" w:rsidDel="00000000" w:rsidP="00000000" w:rsidRDefault="00000000" w:rsidRPr="00000000" w14:paraId="0000092B">
      <w:pPr>
        <w:rPr>
          <w:vertAlign w:val="baseline"/>
        </w:rPr>
      </w:pPr>
      <w:r w:rsidDel="00000000" w:rsidR="00000000" w:rsidRPr="00000000">
        <w:rPr>
          <w:rtl w:val="0"/>
        </w:rPr>
      </w:r>
    </w:p>
    <w:p w:rsidR="00000000" w:rsidDel="00000000" w:rsidP="00000000" w:rsidRDefault="00000000" w:rsidRPr="00000000" w14:paraId="0000092C">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“S”</w:t>
      </w:r>
      <w:r w:rsidDel="00000000" w:rsidR="00000000" w:rsidRPr="00000000">
        <w:rPr>
          <w:rtl w:val="0"/>
        </w:rPr>
      </w:r>
    </w:p>
    <w:p w:rsidR="00000000" w:rsidDel="00000000" w:rsidP="00000000" w:rsidRDefault="00000000" w:rsidRPr="00000000" w14:paraId="0000092D">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Extracts – ODA Schedule of Requirements for WCTL Olympic Delivery Plan .</w:t>
      </w:r>
      <w:r w:rsidDel="00000000" w:rsidR="00000000" w:rsidRPr="00000000">
        <w:rPr>
          <w:rtl w:val="0"/>
        </w:rPr>
      </w:r>
    </w:p>
    <w:p w:rsidR="00000000" w:rsidDel="00000000" w:rsidP="00000000" w:rsidRDefault="00000000" w:rsidRPr="00000000" w14:paraId="0000092F">
      <w:pPr>
        <w:rPr>
          <w:vertAlign w:val="baseline"/>
        </w:rPr>
      </w:pPr>
      <w:r w:rsidDel="00000000" w:rsidR="00000000" w:rsidRPr="00000000">
        <w:rPr>
          <w:vertAlign w:val="baseline"/>
        </w:rPr>
        <w:drawing>
          <wp:inline distB="0" distT="0" distL="114300" distR="114300">
            <wp:extent cx="5608320" cy="4853305"/>
            <wp:effectExtent b="0" l="0" r="0" t="0"/>
            <wp:docPr id="1075"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5608320" cy="4853305"/>
                    </a:xfrm>
                    <a:prstGeom prst="rect"/>
                    <a:ln/>
                  </pic:spPr>
                </pic:pic>
              </a:graphicData>
            </a:graphic>
          </wp:inline>
        </w:drawing>
      </w:r>
      <w:r w:rsidDel="00000000" w:rsidR="00000000" w:rsidRPr="00000000">
        <w:rPr>
          <w:rtl w:val="0"/>
        </w:rPr>
      </w:r>
    </w:p>
    <w:p w:rsidR="00000000" w:rsidDel="00000000" w:rsidP="00000000" w:rsidRDefault="00000000" w:rsidRPr="00000000" w14:paraId="00000930">
      <w:pPr>
        <w:rPr>
          <w:vertAlign w:val="baseline"/>
        </w:rPr>
      </w:pPr>
      <w:r w:rsidDel="00000000" w:rsidR="00000000" w:rsidRPr="00000000">
        <w:rPr>
          <w:rtl w:val="0"/>
        </w:rPr>
      </w:r>
    </w:p>
    <w:p w:rsidR="00000000" w:rsidDel="00000000" w:rsidP="00000000" w:rsidRDefault="00000000" w:rsidRPr="00000000" w14:paraId="00000931">
      <w:pPr>
        <w:rPr>
          <w:vertAlign w:val="baseline"/>
        </w:rPr>
      </w:pPr>
      <w:r w:rsidDel="00000000" w:rsidR="00000000" w:rsidRPr="00000000">
        <w:rPr>
          <w:vertAlign w:val="baseline"/>
        </w:rPr>
        <w:drawing>
          <wp:inline distB="0" distT="0" distL="114300" distR="114300">
            <wp:extent cx="5601335" cy="933450"/>
            <wp:effectExtent b="0" l="0" r="0" t="0"/>
            <wp:docPr id="1061"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5601335" cy="933450"/>
                    </a:xfrm>
                    <a:prstGeom prst="rect"/>
                    <a:ln/>
                  </pic:spPr>
                </pic:pic>
              </a:graphicData>
            </a:graphic>
          </wp:inline>
        </w:drawing>
      </w:r>
      <w:r w:rsidDel="00000000" w:rsidR="00000000" w:rsidRPr="00000000">
        <w:rPr>
          <w:rtl w:val="0"/>
        </w:rPr>
      </w:r>
    </w:p>
    <w:p w:rsidR="00000000" w:rsidDel="00000000" w:rsidP="00000000" w:rsidRDefault="00000000" w:rsidRPr="00000000" w14:paraId="00000932">
      <w:pPr>
        <w:rPr>
          <w:vertAlign w:val="baseline"/>
        </w:rPr>
      </w:pPr>
      <w:r w:rsidDel="00000000" w:rsidR="00000000" w:rsidRPr="00000000">
        <w:rPr>
          <w:vertAlign w:val="baseline"/>
        </w:rPr>
        <w:drawing>
          <wp:inline distB="0" distT="0" distL="114300" distR="114300">
            <wp:extent cx="5608955" cy="786130"/>
            <wp:effectExtent b="0" l="0" r="0" t="0"/>
            <wp:docPr id="1062" name="image1.png"/>
            <a:graphic>
              <a:graphicData uri="http://schemas.openxmlformats.org/drawingml/2006/picture">
                <pic:pic>
                  <pic:nvPicPr>
                    <pic:cNvPr id="0" name="image1.png"/>
                    <pic:cNvPicPr preferRelativeResize="0"/>
                  </pic:nvPicPr>
                  <pic:blipFill>
                    <a:blip r:embed="rId44"/>
                    <a:srcRect b="0" l="0" r="0" t="0"/>
                    <a:stretch>
                      <a:fillRect/>
                    </a:stretch>
                  </pic:blipFill>
                  <pic:spPr>
                    <a:xfrm>
                      <a:off x="0" y="0"/>
                      <a:ext cx="5608955" cy="786130"/>
                    </a:xfrm>
                    <a:prstGeom prst="rect"/>
                    <a:ln/>
                  </pic:spPr>
                </pic:pic>
              </a:graphicData>
            </a:graphic>
          </wp:inline>
        </w:drawing>
      </w:r>
      <w:r w:rsidDel="00000000" w:rsidR="00000000" w:rsidRPr="00000000">
        <w:rPr>
          <w:rtl w:val="0"/>
        </w:rPr>
      </w:r>
    </w:p>
    <w:p w:rsidR="00000000" w:rsidDel="00000000" w:rsidP="00000000" w:rsidRDefault="00000000" w:rsidRPr="00000000" w14:paraId="00000933">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934">
      <w:pPr>
        <w:rPr>
          <w:rFonts w:ascii="Arial Narrow" w:cs="Arial Narrow" w:eastAsia="Arial Narrow" w:hAnsi="Arial Narrow"/>
          <w:vertAlign w:val="baseline"/>
        </w:rPr>
      </w:pPr>
      <w:r w:rsidDel="00000000" w:rsidR="00000000" w:rsidRPr="00000000">
        <w:rPr>
          <w:vertAlign w:val="baseline"/>
        </w:rPr>
        <w:drawing>
          <wp:inline distB="0" distT="0" distL="114300" distR="114300">
            <wp:extent cx="5603875" cy="930910"/>
            <wp:effectExtent b="0" l="0" r="0" t="0"/>
            <wp:docPr id="1063"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5603875" cy="930910"/>
                    </a:xfrm>
                    <a:prstGeom prst="rect"/>
                    <a:ln/>
                  </pic:spPr>
                </pic:pic>
              </a:graphicData>
            </a:graphic>
          </wp:inline>
        </w:drawing>
      </w:r>
      <w:r w:rsidDel="00000000" w:rsidR="00000000" w:rsidRPr="00000000">
        <w:rPr>
          <w:rtl w:val="0"/>
        </w:rPr>
      </w:r>
    </w:p>
    <w:p w:rsidR="00000000" w:rsidDel="00000000" w:rsidP="00000000" w:rsidRDefault="00000000" w:rsidRPr="00000000" w14:paraId="00000935">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“T”</w:t>
      </w:r>
      <w:r w:rsidDel="00000000" w:rsidR="00000000" w:rsidRPr="00000000">
        <w:rPr>
          <w:rtl w:val="0"/>
        </w:rPr>
      </w:r>
    </w:p>
    <w:p w:rsidR="00000000" w:rsidDel="00000000" w:rsidP="00000000" w:rsidRDefault="00000000" w:rsidRPr="00000000" w14:paraId="00000936">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937">
      <w:pPr>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u w:val="single"/>
          <w:vertAlign w:val="baseline"/>
          <w:rtl w:val="0"/>
        </w:rPr>
        <w:t xml:space="preserve">Extract – Predicted Passenger Distribution Rates during Olympics - Presentation to TOC’s by Network Rail in Feb 2011</w:t>
      </w:r>
      <w:r w:rsidDel="00000000" w:rsidR="00000000" w:rsidRPr="00000000">
        <w:rPr>
          <w:rtl w:val="0"/>
        </w:rPr>
      </w:r>
    </w:p>
    <w:p w:rsidR="00000000" w:rsidDel="00000000" w:rsidP="00000000" w:rsidRDefault="00000000" w:rsidRPr="00000000" w14:paraId="00000938">
      <w:pPr>
        <w:ind w:left="720" w:hanging="720"/>
        <w:rPr>
          <w:vertAlign w:val="baseline"/>
        </w:rPr>
      </w:pPr>
      <w:r w:rsidDel="00000000" w:rsidR="00000000" w:rsidRPr="00000000">
        <w:rPr>
          <w:vertAlign w:val="baseline"/>
        </w:rPr>
        <w:drawing>
          <wp:inline distB="0" distT="0" distL="114300" distR="114300">
            <wp:extent cx="5537200" cy="4686935"/>
            <wp:effectExtent b="0" l="0" r="0" t="0"/>
            <wp:docPr id="1064"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5537200" cy="4686935"/>
                    </a:xfrm>
                    <a:prstGeom prst="rect"/>
                    <a:ln/>
                  </pic:spPr>
                </pic:pic>
              </a:graphicData>
            </a:graphic>
          </wp:inline>
        </w:drawing>
      </w:r>
      <w:r w:rsidDel="00000000" w:rsidR="00000000" w:rsidRPr="00000000">
        <w:rPr>
          <w:rtl w:val="0"/>
        </w:rPr>
      </w:r>
    </w:p>
    <w:p w:rsidR="00000000" w:rsidDel="00000000" w:rsidP="00000000" w:rsidRDefault="00000000" w:rsidRPr="00000000" w14:paraId="00000939">
      <w:pPr>
        <w:ind w:left="720" w:hanging="720"/>
        <w:rPr>
          <w:vertAlign w:val="baseline"/>
        </w:rPr>
      </w:pPr>
      <w:r w:rsidDel="00000000" w:rsidR="00000000" w:rsidRPr="00000000">
        <w:rPr>
          <w:rtl w:val="0"/>
        </w:rPr>
      </w:r>
    </w:p>
    <w:p w:rsidR="00000000" w:rsidDel="00000000" w:rsidP="00000000" w:rsidRDefault="00000000" w:rsidRPr="00000000" w14:paraId="0000093A">
      <w:pPr>
        <w:ind w:left="720" w:hanging="720"/>
        <w:rPr>
          <w:vertAlign w:val="baseline"/>
        </w:rPr>
      </w:pPr>
      <w:r w:rsidDel="00000000" w:rsidR="00000000" w:rsidRPr="00000000">
        <w:rPr>
          <w:rtl w:val="0"/>
        </w:rPr>
      </w:r>
    </w:p>
    <w:p w:rsidR="00000000" w:rsidDel="00000000" w:rsidP="00000000" w:rsidRDefault="00000000" w:rsidRPr="00000000" w14:paraId="0000093B">
      <w:pPr>
        <w:ind w:left="720" w:hanging="720"/>
        <w:rPr>
          <w:vertAlign w:val="baseline"/>
        </w:rPr>
      </w:pPr>
      <w:r w:rsidDel="00000000" w:rsidR="00000000" w:rsidRPr="00000000">
        <w:rPr>
          <w:rtl w:val="0"/>
        </w:rPr>
      </w:r>
    </w:p>
    <w:p w:rsidR="00000000" w:rsidDel="00000000" w:rsidP="00000000" w:rsidRDefault="00000000" w:rsidRPr="00000000" w14:paraId="0000093C">
      <w:pPr>
        <w:ind w:left="720" w:hanging="720"/>
        <w:rPr>
          <w:vertAlign w:val="baseline"/>
        </w:rPr>
      </w:pPr>
      <w:r w:rsidDel="00000000" w:rsidR="00000000" w:rsidRPr="00000000">
        <w:rPr>
          <w:rtl w:val="0"/>
        </w:rPr>
      </w:r>
    </w:p>
    <w:p w:rsidR="00000000" w:rsidDel="00000000" w:rsidP="00000000" w:rsidRDefault="00000000" w:rsidRPr="00000000" w14:paraId="0000093D">
      <w:pPr>
        <w:ind w:left="720" w:hanging="720"/>
        <w:rPr>
          <w:vertAlign w:val="baseline"/>
        </w:rPr>
      </w:pPr>
      <w:r w:rsidDel="00000000" w:rsidR="00000000" w:rsidRPr="00000000">
        <w:rPr>
          <w:rtl w:val="0"/>
        </w:rPr>
      </w:r>
    </w:p>
    <w:p w:rsidR="00000000" w:rsidDel="00000000" w:rsidP="00000000" w:rsidRDefault="00000000" w:rsidRPr="00000000" w14:paraId="0000093E">
      <w:pPr>
        <w:ind w:left="720" w:hanging="720"/>
        <w:rPr>
          <w:vertAlign w:val="baseline"/>
        </w:rPr>
      </w:pPr>
      <w:r w:rsidDel="00000000" w:rsidR="00000000" w:rsidRPr="00000000">
        <w:rPr>
          <w:rtl w:val="0"/>
        </w:rPr>
      </w:r>
    </w:p>
    <w:p w:rsidR="00000000" w:rsidDel="00000000" w:rsidP="00000000" w:rsidRDefault="00000000" w:rsidRPr="00000000" w14:paraId="0000093F">
      <w:pPr>
        <w:ind w:left="720" w:hanging="720"/>
        <w:rPr>
          <w:vertAlign w:val="baseline"/>
        </w:rPr>
      </w:pPr>
      <w:r w:rsidDel="00000000" w:rsidR="00000000" w:rsidRPr="00000000">
        <w:rPr>
          <w:rtl w:val="0"/>
        </w:rPr>
      </w:r>
    </w:p>
    <w:p w:rsidR="00000000" w:rsidDel="00000000" w:rsidP="00000000" w:rsidRDefault="00000000" w:rsidRPr="00000000" w14:paraId="00000940">
      <w:pPr>
        <w:ind w:left="720" w:hanging="720"/>
        <w:rPr>
          <w:vertAlign w:val="baseline"/>
        </w:rPr>
      </w:pPr>
      <w:r w:rsidDel="00000000" w:rsidR="00000000" w:rsidRPr="00000000">
        <w:rPr>
          <w:rtl w:val="0"/>
        </w:rPr>
      </w:r>
    </w:p>
    <w:p w:rsidR="00000000" w:rsidDel="00000000" w:rsidP="00000000" w:rsidRDefault="00000000" w:rsidRPr="00000000" w14:paraId="00000941">
      <w:pPr>
        <w:ind w:left="720" w:hanging="720"/>
        <w:rPr>
          <w:vertAlign w:val="baseline"/>
        </w:rPr>
      </w:pPr>
      <w:r w:rsidDel="00000000" w:rsidR="00000000" w:rsidRPr="00000000">
        <w:rPr>
          <w:rtl w:val="0"/>
        </w:rPr>
      </w:r>
    </w:p>
    <w:p w:rsidR="00000000" w:rsidDel="00000000" w:rsidP="00000000" w:rsidRDefault="00000000" w:rsidRPr="00000000" w14:paraId="00000942">
      <w:pPr>
        <w:ind w:left="720" w:hanging="720"/>
        <w:rPr>
          <w:vertAlign w:val="baseline"/>
        </w:rPr>
      </w:pPr>
      <w:r w:rsidDel="00000000" w:rsidR="00000000" w:rsidRPr="00000000">
        <w:rPr>
          <w:rtl w:val="0"/>
        </w:rPr>
      </w:r>
    </w:p>
    <w:p w:rsidR="00000000" w:rsidDel="00000000" w:rsidP="00000000" w:rsidRDefault="00000000" w:rsidRPr="00000000" w14:paraId="00000943">
      <w:pPr>
        <w:ind w:left="720" w:hanging="720"/>
        <w:rPr>
          <w:vertAlign w:val="baseline"/>
        </w:rPr>
      </w:pPr>
      <w:r w:rsidDel="00000000" w:rsidR="00000000" w:rsidRPr="00000000">
        <w:rPr>
          <w:rtl w:val="0"/>
        </w:rPr>
      </w:r>
    </w:p>
    <w:p w:rsidR="00000000" w:rsidDel="00000000" w:rsidP="00000000" w:rsidRDefault="00000000" w:rsidRPr="00000000" w14:paraId="00000944">
      <w:pPr>
        <w:ind w:left="720" w:hanging="720"/>
        <w:rPr>
          <w:vertAlign w:val="baseline"/>
        </w:rPr>
      </w:pPr>
      <w:r w:rsidDel="00000000" w:rsidR="00000000" w:rsidRPr="00000000">
        <w:rPr>
          <w:rtl w:val="0"/>
        </w:rPr>
      </w:r>
    </w:p>
    <w:p w:rsidR="00000000" w:rsidDel="00000000" w:rsidP="00000000" w:rsidRDefault="00000000" w:rsidRPr="00000000" w14:paraId="00000945">
      <w:pPr>
        <w:ind w:left="720" w:hanging="720"/>
        <w:rPr>
          <w:vertAlign w:val="baseline"/>
        </w:rPr>
      </w:pPr>
      <w:r w:rsidDel="00000000" w:rsidR="00000000" w:rsidRPr="00000000">
        <w:rPr>
          <w:rtl w:val="0"/>
        </w:rPr>
      </w:r>
    </w:p>
    <w:p w:rsidR="00000000" w:rsidDel="00000000" w:rsidP="00000000" w:rsidRDefault="00000000" w:rsidRPr="00000000" w14:paraId="00000946">
      <w:pPr>
        <w:ind w:left="720" w:hanging="720"/>
        <w:rPr>
          <w:vertAlign w:val="baseline"/>
        </w:rPr>
      </w:pPr>
      <w:r w:rsidDel="00000000" w:rsidR="00000000" w:rsidRPr="00000000">
        <w:rPr>
          <w:rtl w:val="0"/>
        </w:rPr>
      </w:r>
    </w:p>
    <w:p w:rsidR="00000000" w:rsidDel="00000000" w:rsidP="00000000" w:rsidRDefault="00000000" w:rsidRPr="00000000" w14:paraId="00000947">
      <w:pPr>
        <w:ind w:left="720" w:hanging="720"/>
        <w:rPr>
          <w:vertAlign w:val="baseline"/>
        </w:rPr>
      </w:pPr>
      <w:r w:rsidDel="00000000" w:rsidR="00000000" w:rsidRPr="00000000">
        <w:rPr>
          <w:rtl w:val="0"/>
        </w:rPr>
      </w:r>
    </w:p>
    <w:p w:rsidR="00000000" w:rsidDel="00000000" w:rsidP="00000000" w:rsidRDefault="00000000" w:rsidRPr="00000000" w14:paraId="00000948">
      <w:pPr>
        <w:ind w:left="720" w:hanging="720"/>
        <w:rPr>
          <w:vertAlign w:val="baseline"/>
        </w:rPr>
      </w:pPr>
      <w:r w:rsidDel="00000000" w:rsidR="00000000" w:rsidRPr="00000000">
        <w:rPr>
          <w:rtl w:val="0"/>
        </w:rPr>
      </w:r>
    </w:p>
    <w:p w:rsidR="00000000" w:rsidDel="00000000" w:rsidP="00000000" w:rsidRDefault="00000000" w:rsidRPr="00000000" w14:paraId="00000949">
      <w:pPr>
        <w:ind w:left="720" w:hanging="720"/>
        <w:rPr>
          <w:vertAlign w:val="baseline"/>
        </w:rPr>
      </w:pPr>
      <w:r w:rsidDel="00000000" w:rsidR="00000000" w:rsidRPr="00000000">
        <w:rPr>
          <w:rtl w:val="0"/>
        </w:rPr>
      </w:r>
    </w:p>
    <w:p w:rsidR="00000000" w:rsidDel="00000000" w:rsidP="00000000" w:rsidRDefault="00000000" w:rsidRPr="00000000" w14:paraId="0000094A">
      <w:pPr>
        <w:ind w:left="720" w:hanging="720"/>
        <w:rPr>
          <w:vertAlign w:val="baseline"/>
        </w:rPr>
      </w:pPr>
      <w:r w:rsidDel="00000000" w:rsidR="00000000" w:rsidRPr="00000000">
        <w:rPr>
          <w:rtl w:val="0"/>
        </w:rPr>
      </w:r>
    </w:p>
    <w:p w:rsidR="00000000" w:rsidDel="00000000" w:rsidP="00000000" w:rsidRDefault="00000000" w:rsidRPr="00000000" w14:paraId="0000094B">
      <w:pPr>
        <w:ind w:left="720" w:hanging="720"/>
        <w:rPr>
          <w:vertAlign w:val="baseline"/>
        </w:rPr>
      </w:pPr>
      <w:r w:rsidDel="00000000" w:rsidR="00000000" w:rsidRPr="00000000">
        <w:rPr>
          <w:rtl w:val="0"/>
        </w:rPr>
      </w:r>
    </w:p>
    <w:p w:rsidR="00000000" w:rsidDel="00000000" w:rsidP="00000000" w:rsidRDefault="00000000" w:rsidRPr="00000000" w14:paraId="0000094C">
      <w:pPr>
        <w:ind w:left="720" w:hanging="720"/>
        <w:rPr>
          <w:vertAlign w:val="baseline"/>
        </w:rPr>
      </w:pPr>
      <w:r w:rsidDel="00000000" w:rsidR="00000000" w:rsidRPr="00000000">
        <w:rPr>
          <w:rtl w:val="0"/>
        </w:rPr>
      </w:r>
    </w:p>
    <w:p w:rsidR="00000000" w:rsidDel="00000000" w:rsidP="00000000" w:rsidRDefault="00000000" w:rsidRPr="00000000" w14:paraId="0000094D">
      <w:pPr>
        <w:ind w:left="720" w:hanging="720"/>
        <w:rPr>
          <w:vertAlign w:val="baseline"/>
        </w:rPr>
      </w:pPr>
      <w:r w:rsidDel="00000000" w:rsidR="00000000" w:rsidRPr="00000000">
        <w:rPr>
          <w:rtl w:val="0"/>
        </w:rPr>
      </w:r>
    </w:p>
    <w:p w:rsidR="00000000" w:rsidDel="00000000" w:rsidP="00000000" w:rsidRDefault="00000000" w:rsidRPr="00000000" w14:paraId="0000094E">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“U”</w:t>
      </w:r>
      <w:r w:rsidDel="00000000" w:rsidR="00000000" w:rsidRPr="00000000">
        <w:rPr>
          <w:rtl w:val="0"/>
        </w:rPr>
      </w:r>
    </w:p>
    <w:p w:rsidR="00000000" w:rsidDel="00000000" w:rsidP="00000000" w:rsidRDefault="00000000" w:rsidRPr="00000000" w14:paraId="0000094F">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950">
      <w:pPr>
        <w:ind w:left="720" w:hanging="720"/>
        <w:rPr>
          <w:vertAlign w:val="baseline"/>
        </w:rPr>
      </w:pPr>
      <w:r w:rsidDel="00000000" w:rsidR="00000000" w:rsidRPr="00000000">
        <w:rPr>
          <w:rFonts w:ascii="Arial Narrow" w:cs="Arial Narrow" w:eastAsia="Arial Narrow" w:hAnsi="Arial Narrow"/>
          <w:b w:val="1"/>
          <w:u w:val="single"/>
          <w:vertAlign w:val="baseline"/>
          <w:rtl w:val="0"/>
        </w:rPr>
        <w:t xml:space="preserve">Extract – TTP359 Determination Notes</w:t>
      </w:r>
      <w:r w:rsidDel="00000000" w:rsidR="00000000" w:rsidRPr="00000000">
        <w:rPr>
          <w:rtl w:val="0"/>
        </w:rPr>
      </w:r>
    </w:p>
    <w:p w:rsidR="00000000" w:rsidDel="00000000" w:rsidP="00000000" w:rsidRDefault="00000000" w:rsidRPr="00000000" w14:paraId="00000951">
      <w:pPr>
        <w:ind w:left="720" w:hanging="720"/>
        <w:rPr>
          <w:vertAlign w:val="baseline"/>
        </w:rPr>
      </w:pPr>
      <w:r w:rsidDel="00000000" w:rsidR="00000000" w:rsidRPr="00000000">
        <w:rPr>
          <w:rtl w:val="0"/>
        </w:rPr>
      </w:r>
    </w:p>
    <w:p w:rsidR="00000000" w:rsidDel="00000000" w:rsidP="00000000" w:rsidRDefault="00000000" w:rsidRPr="00000000" w14:paraId="00000952">
      <w:pPr>
        <w:ind w:left="720" w:hanging="720"/>
        <w:rPr>
          <w:rFonts w:ascii="Arial Narrow" w:cs="Arial Narrow" w:eastAsia="Arial Narrow" w:hAnsi="Arial Narrow"/>
          <w:b w:val="0"/>
          <w:vertAlign w:val="baseline"/>
        </w:rPr>
      </w:pPr>
      <w:r w:rsidDel="00000000" w:rsidR="00000000" w:rsidRPr="00000000">
        <w:rPr>
          <w:vertAlign w:val="baseline"/>
        </w:rPr>
        <w:drawing>
          <wp:inline distB="0" distT="0" distL="114300" distR="114300">
            <wp:extent cx="5862320" cy="3896995"/>
            <wp:effectExtent b="0" l="0" r="0" t="0"/>
            <wp:docPr id="1065"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5862320" cy="3896995"/>
                    </a:xfrm>
                    <a:prstGeom prst="rect"/>
                    <a:ln/>
                  </pic:spPr>
                </pic:pic>
              </a:graphicData>
            </a:graphic>
          </wp:inline>
        </w:drawing>
      </w:r>
      <w:r w:rsidDel="00000000" w:rsidR="00000000" w:rsidRPr="00000000">
        <w:rPr>
          <w:rtl w:val="0"/>
        </w:rPr>
      </w:r>
    </w:p>
    <w:p w:rsidR="00000000" w:rsidDel="00000000" w:rsidP="00000000" w:rsidRDefault="00000000" w:rsidRPr="00000000" w14:paraId="00000953">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 ANNEX “V”</w:t>
      </w:r>
      <w:r w:rsidDel="00000000" w:rsidR="00000000" w:rsidRPr="00000000">
        <w:rPr>
          <w:rtl w:val="0"/>
        </w:rPr>
      </w:r>
    </w:p>
    <w:p w:rsidR="00000000" w:rsidDel="00000000" w:rsidP="00000000" w:rsidRDefault="00000000" w:rsidRPr="00000000" w14:paraId="00000954">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Background Extracts – Map of Virgin Network .</w:t>
      </w:r>
      <w:r w:rsidDel="00000000" w:rsidR="00000000" w:rsidRPr="00000000">
        <w:rPr>
          <w:rtl w:val="0"/>
        </w:rPr>
      </w:r>
    </w:p>
    <w:p w:rsidR="00000000" w:rsidDel="00000000" w:rsidP="00000000" w:rsidRDefault="00000000" w:rsidRPr="00000000" w14:paraId="00000956">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957">
      <w:pPr>
        <w:ind w:left="720" w:hanging="72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958">
      <w:pPr>
        <w:ind w:left="720" w:hanging="720"/>
        <w:jc w:val="center"/>
        <w:rPr>
          <w:rFonts w:ascii="Arial Narrow" w:cs="Arial Narrow" w:eastAsia="Arial Narrow" w:hAnsi="Arial Narrow"/>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008880" cy="8227695"/>
            <wp:effectExtent b="0" l="0" r="0" t="0"/>
            <wp:wrapNone/>
            <wp:docPr id="1060"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5008880" cy="8227695"/>
                    </a:xfrm>
                    <a:prstGeom prst="rect"/>
                    <a:ln/>
                  </pic:spPr>
                </pic:pic>
              </a:graphicData>
            </a:graphic>
          </wp:anchor>
        </w:drawing>
      </w:r>
    </w:p>
    <w:sectPr>
      <w:headerReference r:id="rId49" w:type="default"/>
      <w:headerReference r:id="rId50" w:type="first"/>
      <w:headerReference r:id="rId51" w:type="even"/>
      <w:footerReference r:id="rId52" w:type="default"/>
      <w:footerReference r:id="rId53" w:type="first"/>
      <w:footerReference r:id="rId54" w:type="even"/>
      <w:type w:val="nextPage"/>
      <w:pgSz w:h="16838" w:w="11906" w:orient="portrait"/>
      <w:pgMar w:bottom="1134" w:top="1276" w:left="1276" w:right="179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ourier New"/>
  <w:font w:name="Consola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Narrow" w:cs="Arial Narrow" w:eastAsia="Arial Narrow" w:hAnsi="Arial Narrow"/>
        <w:b w:val="0"/>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Page </w:t>
    </w: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 xml:space="preserve"> ~ TTP434 – DRAFT FINAL</w:t>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8"/>
      <w:numFmt w:val="decimal"/>
      <w:lvlText w:val="%1."/>
      <w:lvlJc w:val="left"/>
      <w:pPr>
        <w:ind w:left="397" w:hanging="397"/>
      </w:pPr>
      <w:rPr>
        <w:vertAlign w:val="baseline"/>
      </w:rPr>
    </w:lvl>
    <w:lvl w:ilvl="1">
      <w:start w:val="1"/>
      <w:numFmt w:val="decimal"/>
      <w:lvlText w:val="%1.%2."/>
      <w:lvlJc w:val="left"/>
      <w:pPr>
        <w:ind w:left="964" w:hanging="567"/>
      </w:pPr>
      <w:rPr>
        <w:vertAlign w:val="baseline"/>
      </w:rPr>
    </w:lvl>
    <w:lvl w:ilvl="2">
      <w:start w:val="1"/>
      <w:numFmt w:val="decimal"/>
      <w:lvlText w:val="%1.%2.%3."/>
      <w:lvlJc w:val="left"/>
      <w:pPr>
        <w:ind w:left="1644" w:hanging="680"/>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2">
    <w:lvl w:ilvl="0">
      <w:start w:val="1"/>
      <w:numFmt w:val="lowerLetter"/>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
    <w:lvl w:ilvl="0">
      <w:start w:val="3"/>
      <w:numFmt w:val="decimal"/>
      <w:lvlText w:val="%1"/>
      <w:lvlJc w:val="left"/>
      <w:pPr>
        <w:ind w:left="540" w:hanging="360"/>
      </w:pPr>
      <w:rPr>
        <w:vertAlign w:val="baseline"/>
      </w:rPr>
    </w:lvl>
    <w:lvl w:ilvl="1">
      <w:start w:val="3"/>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lvl w:ilvl="0">
      <w:start w:val="2"/>
      <w:numFmt w:val="decimal"/>
      <w:lvlText w:val="%1"/>
      <w:lvlJc w:val="left"/>
      <w:pPr>
        <w:ind w:left="540" w:hanging="540"/>
      </w:pPr>
      <w:rPr>
        <w:vertAlign w:val="baseline"/>
      </w:rPr>
    </w:lvl>
    <w:lvl w:ilvl="1">
      <w:start w:val="3"/>
      <w:numFmt w:val="decimal"/>
      <w:lvlText w:val="%1.%2"/>
      <w:lvlJc w:val="left"/>
      <w:pPr>
        <w:ind w:left="540" w:hanging="54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2160" w:hanging="1800"/>
      </w:pPr>
      <w:rPr>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4"/>
      <w:numFmt w:val="decimal"/>
      <w:lvlText w:val="%1"/>
      <w:lvlJc w:val="left"/>
      <w:pPr>
        <w:ind w:left="360" w:hanging="360"/>
      </w:pPr>
      <w:rPr>
        <w:b w:val="1"/>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7">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709" w:hanging="709"/>
      </w:pPr>
      <w:rPr>
        <w:smallCaps w:val="0"/>
        <w:strike w:val="0"/>
        <w:color w:val="000000"/>
        <w:vertAlign w:val="baseline"/>
      </w:rPr>
    </w:lvl>
    <w:lvl w:ilvl="2">
      <w:start w:val="1"/>
      <w:numFmt w:val="lowerLetter"/>
      <w:lvlText w:val="(%3)"/>
      <w:lvlJc w:val="left"/>
      <w:pPr>
        <w:ind w:left="1260"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8">
    <w:lvl w:ilvl="0">
      <w:start w:val="1"/>
      <w:numFmt w:val="lowerLetter"/>
      <w:lvlText w:val="(%1)"/>
      <w:lvlJc w:val="left"/>
      <w:pPr>
        <w:ind w:left="1200" w:hanging="4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widowControl w:val="0"/>
      <w:spacing w:after="260" w:lineRule="auto"/>
      <w:ind w:left="709" w:hanging="709"/>
      <w:jc w:val="both"/>
    </w:pPr>
    <w:rPr>
      <w:rFonts w:ascii="Arial" w:cs="Arial" w:eastAsia="Arial" w:hAnsi="Arial"/>
      <w:b w:val="1"/>
      <w:sz w:val="22"/>
      <w:szCs w:val="22"/>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keepNext w:val="1"/>
      <w:widowControl w:val="0"/>
      <w:spacing w:after="260" w:lineRule="auto"/>
      <w:ind w:left="2552" w:hanging="566.9999999999999"/>
      <w:jc w:val="both"/>
    </w:pPr>
    <w:rPr>
      <w:rFonts w:ascii="Arial" w:cs="Arial" w:eastAsia="Arial" w:hAnsi="Arial"/>
      <w:b w:val="1"/>
      <w:sz w:val="22"/>
      <w:szCs w:val="22"/>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widowControl w:val="0"/>
      <w:tabs>
        <w:tab w:val="num" w:leader="none" w:pos="709"/>
      </w:tabs>
      <w:suppressAutoHyphens w:val="1"/>
      <w:spacing w:after="260" w:line="260" w:lineRule="atLeast"/>
      <w:ind w:left="709" w:leftChars="-1" w:rightChars="0" w:hanging="709" w:firstLineChars="-1"/>
      <w:jc w:val="both"/>
      <w:textDirection w:val="btLr"/>
      <w:textAlignment w:val="top"/>
      <w:outlineLvl w:val="1"/>
    </w:pPr>
    <w:rPr>
      <w:rFonts w:ascii="Arial" w:hAnsi="Arial"/>
      <w:b w:val="1"/>
      <w:w w:val="100"/>
      <w:position w:val="-1"/>
      <w:sz w:val="22"/>
      <w:szCs w:val="20"/>
      <w:effect w:val="none"/>
      <w:vertAlign w:val="baseline"/>
      <w:cs w:val="0"/>
      <w:em w:val="none"/>
      <w:lang w:bidi="ar-SA" w:eastAsia="zh-CN" w:val="en-GB"/>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GB"/>
    </w:rPr>
  </w:style>
  <w:style w:type="paragraph" w:styleId="Heading4">
    <w:name w:val="Heading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rFonts w:ascii="Calibri" w:hAnsi="Calibri"/>
      <w:b w:val="1"/>
      <w:bCs w:val="1"/>
      <w:w w:val="100"/>
      <w:position w:val="-1"/>
      <w:sz w:val="28"/>
      <w:szCs w:val="28"/>
      <w:effect w:val="none"/>
      <w:vertAlign w:val="baseline"/>
      <w:cs w:val="0"/>
      <w:em w:val="none"/>
      <w:lang w:bidi="ar-SA" w:eastAsia="en-US" w:val="en-GB"/>
    </w:rPr>
  </w:style>
  <w:style w:type="paragraph" w:styleId="Heading5">
    <w:name w:val="Heading 5"/>
    <w:basedOn w:val="Normal"/>
    <w:next w:val="Normal"/>
    <w:autoRedefine w:val="0"/>
    <w:hidden w:val="0"/>
    <w:qFormat w:val="0"/>
    <w:pPr>
      <w:keepNext w:val="1"/>
      <w:widowControl w:val="0"/>
      <w:tabs>
        <w:tab w:val="num" w:leader="none" w:pos="2552"/>
      </w:tabs>
      <w:suppressAutoHyphens w:val="1"/>
      <w:spacing w:after="260" w:line="260" w:lineRule="atLeast"/>
      <w:ind w:left="2552" w:leftChars="-1" w:rightChars="0" w:hanging="567" w:firstLineChars="-1"/>
      <w:jc w:val="both"/>
      <w:textDirection w:val="btLr"/>
      <w:textAlignment w:val="top"/>
      <w:outlineLvl w:val="4"/>
    </w:pPr>
    <w:rPr>
      <w:rFonts w:ascii="Arial" w:hAnsi="Arial"/>
      <w:b w:val="1"/>
      <w:w w:val="100"/>
      <w:position w:val="-1"/>
      <w:sz w:val="22"/>
      <w:szCs w:val="20"/>
      <w:effect w:val="none"/>
      <w:vertAlign w:val="baseline"/>
      <w:cs w:val="0"/>
      <w:em w:val="none"/>
      <w:lang w:bidi="ar-SA" w:eastAsia="zh-CN" w:val="en-GB"/>
    </w:rPr>
  </w:style>
  <w:style w:type="paragraph" w:styleId="Heading6,bullet,sub-dash,sd,5">
    <w:name w:val="Heading 6,bullet,sub-dash,sd,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5"/>
    </w:pPr>
    <w:rPr>
      <w:rFonts w:ascii="Calibri" w:hAnsi="Calibri"/>
      <w:b w:val="1"/>
      <w:bCs w:val="1"/>
      <w:w w:val="100"/>
      <w:position w:val="-1"/>
      <w:sz w:val="22"/>
      <w:szCs w:val="22"/>
      <w:effect w:val="none"/>
      <w:vertAlign w:val="baseline"/>
      <w:cs w:val="0"/>
      <w:em w:val="none"/>
      <w:lang w:bidi="ar-SA" w:eastAsia="en-US" w:val="en-GB"/>
    </w:rPr>
  </w:style>
  <w:style w:type="paragraph" w:styleId="Heading7">
    <w:name w:val="Heading 7"/>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6"/>
    </w:pPr>
    <w:rPr>
      <w:rFonts w:ascii="Calibri" w:hAnsi="Calibri"/>
      <w:w w:val="100"/>
      <w:position w:val="-1"/>
      <w:sz w:val="24"/>
      <w:szCs w:val="24"/>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evel1">
    <w:name w:val="Level 1"/>
    <w:basedOn w:val="Normal"/>
    <w:next w:val="Level1"/>
    <w:autoRedefine w:val="0"/>
    <w:hidden w:val="0"/>
    <w:qFormat w:val="0"/>
    <w:pPr>
      <w:numPr>
        <w:ilvl w:val="0"/>
        <w:numId w:val="1"/>
      </w:numPr>
      <w:suppressAutoHyphens w:val="1"/>
      <w:spacing w:after="220" w:line="360" w:lineRule="auto"/>
      <w:ind w:leftChars="-1" w:rightChars="0" w:firstLineChars="-1"/>
      <w:jc w:val="both"/>
      <w:textDirection w:val="btLr"/>
      <w:textAlignment w:val="top"/>
      <w:outlineLvl w:val="0"/>
    </w:pPr>
    <w:rPr>
      <w:w w:val="100"/>
      <w:position w:val="-1"/>
      <w:sz w:val="22"/>
      <w:szCs w:val="24"/>
      <w:effect w:val="none"/>
      <w:vertAlign w:val="baseline"/>
      <w:cs w:val="0"/>
      <w:em w:val="none"/>
      <w:lang w:bidi="ar-SA" w:eastAsia="en-GB" w:val="en-GB"/>
    </w:rPr>
  </w:style>
  <w:style w:type="paragraph" w:styleId="Level2">
    <w:name w:val="Level 2"/>
    <w:basedOn w:val="Normal"/>
    <w:next w:val="Level2"/>
    <w:autoRedefine w:val="0"/>
    <w:hidden w:val="0"/>
    <w:qFormat w:val="0"/>
    <w:pPr>
      <w:numPr>
        <w:ilvl w:val="1"/>
        <w:numId w:val="1"/>
      </w:numPr>
      <w:suppressAutoHyphens w:val="1"/>
      <w:spacing w:after="220" w:line="360" w:lineRule="auto"/>
      <w:ind w:leftChars="-1" w:rightChars="0" w:firstLineChars="-1"/>
      <w:jc w:val="both"/>
      <w:textDirection w:val="btLr"/>
      <w:textAlignment w:val="top"/>
      <w:outlineLvl w:val="1"/>
    </w:pPr>
    <w:rPr>
      <w:w w:val="100"/>
      <w:position w:val="-1"/>
      <w:sz w:val="22"/>
      <w:szCs w:val="24"/>
      <w:effect w:val="none"/>
      <w:vertAlign w:val="baseline"/>
      <w:cs w:val="0"/>
      <w:em w:val="none"/>
      <w:lang w:bidi="ar-SA" w:eastAsia="en-GB" w:val="en-GB"/>
    </w:rPr>
  </w:style>
  <w:style w:type="paragraph" w:styleId="Level3">
    <w:name w:val="Level 3"/>
    <w:basedOn w:val="Normal"/>
    <w:next w:val="Level3"/>
    <w:autoRedefine w:val="0"/>
    <w:hidden w:val="0"/>
    <w:qFormat w:val="0"/>
    <w:pPr>
      <w:numPr>
        <w:ilvl w:val="2"/>
        <w:numId w:val="1"/>
      </w:numPr>
      <w:suppressAutoHyphens w:val="1"/>
      <w:spacing w:after="220" w:line="360" w:lineRule="auto"/>
      <w:ind w:leftChars="-1" w:rightChars="0" w:firstLineChars="-1"/>
      <w:jc w:val="both"/>
      <w:textDirection w:val="btLr"/>
      <w:textAlignment w:val="top"/>
      <w:outlineLvl w:val="2"/>
    </w:pPr>
    <w:rPr>
      <w:w w:val="100"/>
      <w:position w:val="-1"/>
      <w:sz w:val="22"/>
      <w:szCs w:val="24"/>
      <w:effect w:val="none"/>
      <w:vertAlign w:val="baseline"/>
      <w:cs w:val="0"/>
      <w:em w:val="none"/>
      <w:lang w:bidi="ar-SA" w:eastAsia="en-GB" w:val="en-GB"/>
    </w:rPr>
  </w:style>
  <w:style w:type="paragraph" w:styleId="Level4">
    <w:name w:val="Level 4"/>
    <w:basedOn w:val="Normal"/>
    <w:next w:val="Level4"/>
    <w:autoRedefine w:val="0"/>
    <w:hidden w:val="0"/>
    <w:qFormat w:val="0"/>
    <w:pPr>
      <w:numPr>
        <w:ilvl w:val="3"/>
        <w:numId w:val="1"/>
      </w:numPr>
      <w:suppressAutoHyphens w:val="1"/>
      <w:spacing w:after="220" w:line="360" w:lineRule="auto"/>
      <w:ind w:leftChars="-1" w:rightChars="0" w:firstLineChars="-1"/>
      <w:jc w:val="both"/>
      <w:textDirection w:val="btLr"/>
      <w:textAlignment w:val="top"/>
      <w:outlineLvl w:val="3"/>
    </w:pPr>
    <w:rPr>
      <w:w w:val="100"/>
      <w:position w:val="-1"/>
      <w:sz w:val="22"/>
      <w:szCs w:val="24"/>
      <w:effect w:val="none"/>
      <w:vertAlign w:val="baseline"/>
      <w:cs w:val="0"/>
      <w:em w:val="none"/>
      <w:lang w:bidi="ar-SA" w:eastAsia="en-GB" w:val="en-GB"/>
    </w:rPr>
  </w:style>
  <w:style w:type="paragraph" w:styleId="Level5">
    <w:name w:val="Level 5"/>
    <w:basedOn w:val="Normal"/>
    <w:next w:val="Level5"/>
    <w:autoRedefine w:val="0"/>
    <w:hidden w:val="0"/>
    <w:qFormat w:val="0"/>
    <w:pPr>
      <w:numPr>
        <w:ilvl w:val="4"/>
        <w:numId w:val="1"/>
      </w:numPr>
      <w:suppressAutoHyphens w:val="1"/>
      <w:spacing w:after="220" w:line="360" w:lineRule="auto"/>
      <w:ind w:leftChars="-1" w:rightChars="0" w:firstLineChars="-1"/>
      <w:jc w:val="both"/>
      <w:textDirection w:val="btLr"/>
      <w:textAlignment w:val="top"/>
      <w:outlineLvl w:val="4"/>
    </w:pPr>
    <w:rPr>
      <w:w w:val="100"/>
      <w:position w:val="-1"/>
      <w:sz w:val="22"/>
      <w:szCs w:val="24"/>
      <w:effect w:val="none"/>
      <w:vertAlign w:val="baseline"/>
      <w:cs w:val="0"/>
      <w:em w:val="none"/>
      <w:lang w:bidi="ar-SA" w:eastAsia="en-GB" w:val="en-GB"/>
    </w:rPr>
  </w:style>
  <w:style w:type="paragraph" w:styleId="Level6">
    <w:name w:val="Level 6"/>
    <w:basedOn w:val="Normal"/>
    <w:next w:val="Level6"/>
    <w:autoRedefine w:val="0"/>
    <w:hidden w:val="0"/>
    <w:qFormat w:val="0"/>
    <w:pPr>
      <w:numPr>
        <w:ilvl w:val="5"/>
        <w:numId w:val="1"/>
      </w:numPr>
      <w:suppressAutoHyphens w:val="1"/>
      <w:spacing w:after="220" w:line="360" w:lineRule="auto"/>
      <w:ind w:leftChars="-1" w:rightChars="0" w:firstLineChars="-1"/>
      <w:jc w:val="both"/>
      <w:textDirection w:val="btLr"/>
      <w:textAlignment w:val="top"/>
      <w:outlineLvl w:val="5"/>
    </w:pPr>
    <w:rPr>
      <w:w w:val="100"/>
      <w:position w:val="-1"/>
      <w:sz w:val="22"/>
      <w:szCs w:val="24"/>
      <w:effect w:val="none"/>
      <w:vertAlign w:val="baseline"/>
      <w:cs w:val="0"/>
      <w:em w:val="none"/>
      <w:lang w:bidi="ar-SA" w:eastAsia="en-GB" w:val="en-GB"/>
    </w:rPr>
  </w:style>
  <w:style w:type="paragraph" w:styleId="BodyText2">
    <w:name w:val="Body Text 2"/>
    <w:basedOn w:val="Normal"/>
    <w:next w:val="BodyText2"/>
    <w:autoRedefine w:val="0"/>
    <w:hidden w:val="0"/>
    <w:qFormat w:val="0"/>
    <w:pPr>
      <w:suppressAutoHyphens w:val="1"/>
      <w:spacing w:after="240" w:line="360" w:lineRule="auto"/>
      <w:ind w:leftChars="-1" w:rightChars="0" w:firstLineChars="-1"/>
      <w:textDirection w:val="btLr"/>
      <w:textAlignment w:val="top"/>
      <w:outlineLvl w:val="0"/>
    </w:pPr>
    <w:rPr>
      <w:rFonts w:ascii="Arial Narrow" w:hAnsi="Arial Narrow"/>
      <w:i w:val="1"/>
      <w:iCs w:val="1"/>
      <w:w w:val="100"/>
      <w:position w:val="-1"/>
      <w:sz w:val="24"/>
      <w:szCs w:val="24"/>
      <w:effect w:val="none"/>
      <w:vertAlign w:val="baseline"/>
      <w:cs w:val="0"/>
      <w:em w:val="none"/>
      <w:lang w:bidi="ar-SA" w:eastAsia="en-US" w:val="en-GB"/>
    </w:rPr>
  </w:style>
  <w:style w:type="character" w:styleId="Level1asHeading(text)">
    <w:name w:val="Level 1 as Heading (text)"/>
    <w:basedOn w:val="DefaultParagraphFont"/>
    <w:next w:val="Level1asHeading(text)"/>
    <w:autoRedefine w:val="0"/>
    <w:hidden w:val="0"/>
    <w:qFormat w:val="0"/>
    <w:rPr>
      <w:b w:val="1"/>
      <w:caps w:val="1"/>
      <w:w w:val="100"/>
      <w:position w:val="-1"/>
      <w:effect w:val="none"/>
      <w:vertAlign w:val="baseline"/>
      <w:cs w:val="0"/>
      <w:em w:val="none"/>
      <w:lang/>
    </w:rPr>
  </w:style>
  <w:style w:type="paragraph" w:styleId="BodyText">
    <w:name w:val="Body Text"/>
    <w:basedOn w:val="Normal"/>
    <w:next w:val="BodyText"/>
    <w:autoRedefine w:val="0"/>
    <w:hidden w:val="0"/>
    <w:qFormat w:val="0"/>
    <w:pPr>
      <w:suppressAutoHyphens w:val="1"/>
      <w:spacing w:after="240" w:line="1" w:lineRule="atLeast"/>
      <w:ind w:leftChars="-1" w:rightChars="0" w:firstLineChars="-1"/>
      <w:jc w:val="both"/>
      <w:textDirection w:val="btLr"/>
      <w:textAlignment w:val="top"/>
      <w:outlineLvl w:val="0"/>
    </w:pPr>
    <w:rPr>
      <w:rFonts w:ascii="Arial Narrow" w:eastAsia="Batang" w:hAnsi="Arial Narrow"/>
      <w:i w:val="1"/>
      <w:iCs w:val="1"/>
      <w:w w:val="100"/>
      <w:position w:val="-1"/>
      <w:sz w:val="22"/>
      <w:szCs w:val="24"/>
      <w:effect w:val="none"/>
      <w:vertAlign w:val="baseline"/>
      <w:cs w:val="0"/>
      <w:em w:val="none"/>
      <w:lang w:bidi="ar-SA" w:eastAsia="en-GB" w:val="en-GB"/>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1"/>
    <w:pPr>
      <w:tabs>
        <w:tab w:val="center" w:leader="none" w:pos="4513"/>
        <w:tab w:val="right" w:leader="none" w:pos="902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CharChar5">
    <w:name w:val="Char Char5"/>
    <w:basedOn w:val="DefaultParagraphFont"/>
    <w:next w:val="CharChar5"/>
    <w:autoRedefine w:val="0"/>
    <w:hidden w:val="0"/>
    <w:qFormat w:val="0"/>
    <w:rPr>
      <w:w w:val="100"/>
      <w:position w:val="-1"/>
      <w:sz w:val="24"/>
      <w:szCs w:val="24"/>
      <w:effect w:val="none"/>
      <w:vertAlign w:val="baseline"/>
      <w:cs w:val="0"/>
      <w:em w:val="none"/>
      <w:lang w:eastAsia="en-US"/>
    </w:rPr>
  </w:style>
  <w:style w:type="character" w:styleId="CharChar10">
    <w:name w:val="Char Char10"/>
    <w:basedOn w:val="DefaultParagraphFont"/>
    <w:next w:val="CharChar10"/>
    <w:autoRedefine w:val="0"/>
    <w:hidden w:val="0"/>
    <w:qFormat w:val="0"/>
    <w:rPr>
      <w:rFonts w:ascii="Arial" w:cs="Arial" w:hAnsi="Arial"/>
      <w:b w:val="1"/>
      <w:bCs w:val="1"/>
      <w:w w:val="100"/>
      <w:kern w:val="32"/>
      <w:position w:val="-1"/>
      <w:sz w:val="32"/>
      <w:szCs w:val="32"/>
      <w:effect w:val="none"/>
      <w:vertAlign w:val="baseline"/>
      <w:cs w:val="0"/>
      <w:em w:val="none"/>
      <w:lang w:eastAsia="en-US" w:val="en-US"/>
    </w:rPr>
  </w:style>
  <w:style w:type="character" w:styleId="CharChar9">
    <w:name w:val="Char Char9"/>
    <w:basedOn w:val="DefaultParagraphFont"/>
    <w:next w:val="CharChar9"/>
    <w:autoRedefine w:val="0"/>
    <w:hidden w:val="0"/>
    <w:qFormat w:val="0"/>
    <w:rPr>
      <w:rFonts w:ascii="Arial" w:hAnsi="Arial"/>
      <w:b w:val="1"/>
      <w:w w:val="100"/>
      <w:position w:val="-1"/>
      <w:sz w:val="22"/>
      <w:effect w:val="none"/>
      <w:vertAlign w:val="baseline"/>
      <w:cs w:val="0"/>
      <w:em w:val="none"/>
      <w:lang w:eastAsia="zh-CN"/>
    </w:rPr>
  </w:style>
  <w:style w:type="character" w:styleId="CharChar8">
    <w:name w:val="Char Char8"/>
    <w:basedOn w:val="DefaultParagraphFont"/>
    <w:next w:val="CharChar8"/>
    <w:autoRedefine w:val="0"/>
    <w:hidden w:val="0"/>
    <w:qFormat w:val="0"/>
    <w:rPr>
      <w:rFonts w:ascii="Calibri" w:hAnsi="Calibri"/>
      <w:b w:val="1"/>
      <w:bCs w:val="1"/>
      <w:w w:val="100"/>
      <w:position w:val="-1"/>
      <w:sz w:val="28"/>
      <w:szCs w:val="28"/>
      <w:effect w:val="none"/>
      <w:vertAlign w:val="baseline"/>
      <w:cs w:val="0"/>
      <w:em w:val="none"/>
      <w:lang w:eastAsia="en-US"/>
    </w:rPr>
  </w:style>
  <w:style w:type="character" w:styleId="CharChar7">
    <w:name w:val="Char Char7"/>
    <w:basedOn w:val="DefaultParagraphFont"/>
    <w:next w:val="CharChar7"/>
    <w:autoRedefine w:val="0"/>
    <w:hidden w:val="0"/>
    <w:qFormat w:val="0"/>
    <w:rPr>
      <w:rFonts w:ascii="Arial" w:hAnsi="Arial"/>
      <w:b w:val="1"/>
      <w:w w:val="100"/>
      <w:position w:val="-1"/>
      <w:sz w:val="22"/>
      <w:effect w:val="none"/>
      <w:vertAlign w:val="baseline"/>
      <w:cs w:val="0"/>
      <w:em w:val="none"/>
      <w:lang w:eastAsia="zh-CN"/>
    </w:rPr>
  </w:style>
  <w:style w:type="character" w:styleId="bulletChar,sub-dashChar,sdChar,5CharChar">
    <w:name w:val="bullet Char,sub-dash Char,sd Char,5 Char Char"/>
    <w:basedOn w:val="DefaultParagraphFont"/>
    <w:next w:val="bulletChar,sub-dashChar,sdChar,5CharChar"/>
    <w:autoRedefine w:val="0"/>
    <w:hidden w:val="0"/>
    <w:qFormat w:val="0"/>
    <w:rPr>
      <w:rFonts w:ascii="Calibri" w:hAnsi="Calibri"/>
      <w:b w:val="1"/>
      <w:bCs w:val="1"/>
      <w:w w:val="100"/>
      <w:position w:val="-1"/>
      <w:sz w:val="22"/>
      <w:szCs w:val="22"/>
      <w:effect w:val="none"/>
      <w:vertAlign w:val="baseline"/>
      <w:cs w:val="0"/>
      <w:em w:val="none"/>
      <w:lang w:eastAsia="en-US"/>
    </w:rPr>
  </w:style>
  <w:style w:type="character" w:styleId="CharChar6">
    <w:name w:val="Char Char6"/>
    <w:basedOn w:val="DefaultParagraphFont"/>
    <w:next w:val="CharChar6"/>
    <w:autoRedefine w:val="0"/>
    <w:hidden w:val="0"/>
    <w:qFormat w:val="0"/>
    <w:rPr>
      <w:rFonts w:ascii="Calibri" w:hAnsi="Calibri"/>
      <w:w w:val="100"/>
      <w:position w:val="-1"/>
      <w:sz w:val="24"/>
      <w:szCs w:val="24"/>
      <w:effect w:val="none"/>
      <w:vertAlign w:val="baseline"/>
      <w:cs w:val="0"/>
      <w:em w:val="none"/>
      <w:lang w:eastAsia="en-U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GB" w:val="en-GB"/>
    </w:rPr>
  </w:style>
  <w:style w:type="paragraph" w:styleId="BlockText">
    <w:name w:val="Block Text"/>
    <w:basedOn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auto"/>
      <w:w w:val="100"/>
      <w:position w:val="-1"/>
      <w:sz w:val="24"/>
      <w:szCs w:val="24"/>
      <w:effect w:val="none"/>
      <w:vertAlign w:val="baseline"/>
      <w:cs w:val="0"/>
      <w:em w:val="none"/>
      <w:lang w:bidi="ar-SA" w:eastAsia="en-GB" w:val="en-GB"/>
    </w:rPr>
  </w:style>
  <w:style w:type="paragraph" w:styleId="ParaHeading">
    <w:name w:val="ParaHeading"/>
    <w:basedOn w:val="BodyText"/>
    <w:next w:val="BodyText"/>
    <w:autoRedefine w:val="0"/>
    <w:hidden w:val="0"/>
    <w:qFormat w:val="0"/>
    <w:pPr>
      <w:keepNext w:val="1"/>
      <w:keepLines w:val="1"/>
      <w:suppressAutoHyphens w:val="1"/>
      <w:spacing w:after="240" w:line="1" w:lineRule="atLeast"/>
      <w:ind w:leftChars="-1" w:rightChars="0" w:firstLineChars="-1"/>
      <w:jc w:val="both"/>
      <w:textDirection w:val="btLr"/>
      <w:textAlignment w:val="top"/>
      <w:outlineLvl w:val="0"/>
    </w:pPr>
    <w:rPr>
      <w:rFonts w:ascii="Times New Roman" w:eastAsia="Times New Roman" w:hAnsi="Times New Roman"/>
      <w:b w:val="1"/>
      <w:bCs w:val="1"/>
      <w:i w:val="0"/>
      <w:iCs w:val="0"/>
      <w:w w:val="100"/>
      <w:position w:val="-1"/>
      <w:sz w:val="24"/>
      <w:szCs w:val="24"/>
      <w:effect w:val="none"/>
      <w:vertAlign w:val="baseline"/>
      <w:cs w:val="0"/>
      <w:em w:val="none"/>
      <w:lang w:bidi="ar-SA" w:eastAsia="en-US" w:val="en-GB"/>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CharChar4">
    <w:name w:val="Char Char4"/>
    <w:basedOn w:val="DefaultParagraphFont"/>
    <w:next w:val="CharChar4"/>
    <w:autoRedefine w:val="0"/>
    <w:hidden w:val="0"/>
    <w:qFormat w:val="0"/>
    <w:rPr>
      <w:rFonts w:ascii="Tahoma" w:cs="Tahoma" w:hAnsi="Tahoma"/>
      <w:w w:val="100"/>
      <w:position w:val="-1"/>
      <w:sz w:val="16"/>
      <w:szCs w:val="16"/>
      <w:effect w:val="none"/>
      <w:vertAlign w:val="baseline"/>
      <w:cs w:val="0"/>
      <w:em w:val="none"/>
      <w:lang w:eastAsia="en-US"/>
    </w:rPr>
  </w:style>
  <w:style w:type="paragraph" w:styleId="mcHeading2:Paragraph">
    <w:name w:val="mc Heading 2: Paragraph"/>
    <w:basedOn w:val="Normal"/>
    <w:next w:val="Normal"/>
    <w:autoRedefine w:val="0"/>
    <w:hidden w:val="0"/>
    <w:qFormat w:val="0"/>
    <w:pPr>
      <w:keepNext w:val="1"/>
      <w:suppressAutoHyphens w:val="1"/>
      <w:spacing w:after="120" w:before="120" w:line="1" w:lineRule="atLeast"/>
      <w:ind w:left="709" w:leftChars="-1" w:rightChars="0" w:hanging="709" w:firstLineChars="-1"/>
      <w:jc w:val="both"/>
      <w:textDirection w:val="btLr"/>
      <w:textAlignment w:val="top"/>
      <w:outlineLvl w:val="1"/>
    </w:pPr>
    <w:rPr>
      <w:b w:val="1"/>
      <w:w w:val="100"/>
      <w:kern w:val="16"/>
      <w:position w:val="-1"/>
      <w:sz w:val="24"/>
      <w:szCs w:val="20"/>
      <w:effect w:val="none"/>
      <w:vertAlign w:val="baseline"/>
      <w:cs w:val="0"/>
      <w:em w:val="none"/>
      <w:lang w:bidi="ar-SA" w:eastAsia="zh-CN" w:val="en-GB"/>
    </w:rPr>
  </w:style>
  <w:style w:type="paragraph" w:styleId="mcHeading3:Sub-paragraph">
    <w:name w:val="mc Heading 3: Sub-paragraph"/>
    <w:basedOn w:val="Normal"/>
    <w:next w:val="mcHeading3:Sub-paragraph"/>
    <w:autoRedefine w:val="0"/>
    <w:hidden w:val="0"/>
    <w:qFormat w:val="0"/>
    <w:pPr>
      <w:keepNext w:val="1"/>
      <w:suppressAutoHyphens w:val="1"/>
      <w:spacing w:after="120" w:before="240" w:line="1" w:lineRule="atLeast"/>
      <w:ind w:left="709" w:leftChars="-1" w:rightChars="0" w:hanging="709" w:firstLineChars="-1"/>
      <w:jc w:val="both"/>
      <w:textDirection w:val="btLr"/>
      <w:textAlignment w:val="top"/>
      <w:outlineLvl w:val="2"/>
    </w:pPr>
    <w:rPr>
      <w:i w:val="1"/>
      <w:w w:val="100"/>
      <w:kern w:val="16"/>
      <w:position w:val="-1"/>
      <w:sz w:val="24"/>
      <w:szCs w:val="20"/>
      <w:effect w:val="none"/>
      <w:vertAlign w:val="baseline"/>
      <w:cs w:val="0"/>
      <w:em w:val="none"/>
      <w:lang w:bidi="ar-SA" w:eastAsia="zh-CN" w:val="en-GB"/>
    </w:rPr>
  </w:style>
  <w:style w:type="character" w:styleId="mcTableofFiguresFootnoteRefChar">
    <w:name w:val="mc Table of Figures Footnote Ref Char"/>
    <w:basedOn w:val="DefaultParagraphFont"/>
    <w:next w:val="mcTableofFiguresFootnoteRefChar"/>
    <w:autoRedefine w:val="0"/>
    <w:hidden w:val="0"/>
    <w:qFormat w:val="0"/>
    <w:rPr>
      <w:rFonts w:ascii="GillSans" w:hAnsi="GillSans"/>
      <w:noProof w:val="0"/>
      <w:w w:val="100"/>
      <w:kern w:val="16"/>
      <w:position w:val="-1"/>
      <w:effect w:val="none"/>
      <w:vertAlign w:val="superscript"/>
      <w:cs w:val="0"/>
      <w:em w:val="none"/>
      <w:lang w:bidi="ar-SA" w:eastAsia="en-US" w:val="en-GB"/>
    </w:rPr>
  </w:style>
  <w:style w:type="paragraph" w:styleId="mcTableofFiguresFootnoteText">
    <w:name w:val="mc Table of Figures Footnote Text"/>
    <w:basedOn w:val="Normal"/>
    <w:next w:val="mcTableofFiguresFootnoteText"/>
    <w:autoRedefine w:val="0"/>
    <w:hidden w:val="0"/>
    <w:qFormat w:val="0"/>
    <w:pPr>
      <w:keepNext w:val="1"/>
      <w:suppressAutoHyphens w:val="1"/>
      <w:spacing w:after="120" w:line="1" w:lineRule="atLeast"/>
      <w:ind w:leftChars="-1" w:rightChars="0" w:firstLineChars="-1"/>
      <w:jc w:val="both"/>
      <w:textDirection w:val="btLr"/>
      <w:textAlignment w:val="top"/>
      <w:outlineLvl w:val="0"/>
    </w:pPr>
    <w:rPr>
      <w:rFonts w:ascii="GillSans" w:hAnsi="GillSans"/>
      <w:w w:val="100"/>
      <w:kern w:val="16"/>
      <w:position w:val="-1"/>
      <w:sz w:val="20"/>
      <w:szCs w:val="20"/>
      <w:effect w:val="none"/>
      <w:vertAlign w:val="baseline"/>
      <w:cs w:val="0"/>
      <w:em w:val="none"/>
      <w:lang w:bidi="ar-SA" w:eastAsia="zh-CN" w:val="en-GB"/>
    </w:rPr>
  </w:style>
  <w:style w:type="paragraph" w:styleId="FootnoteText">
    <w:name w:val="Footnote Text"/>
    <w:basedOn w:val="Normal"/>
    <w:next w:val="FootnoteText"/>
    <w:autoRedefine w:val="0"/>
    <w:hidden w:val="0"/>
    <w:qFormat w:val="0"/>
    <w:pPr>
      <w:tabs>
        <w:tab w:val="left" w:leader="none" w:pos="709"/>
      </w:tabs>
      <w:suppressAutoHyphens w:val="1"/>
      <w:spacing w:after="260" w:line="1" w:lineRule="atLeast"/>
      <w:ind w:left="709" w:leftChars="-1" w:rightChars="0" w:hanging="709" w:firstLineChars="-1"/>
      <w:jc w:val="both"/>
      <w:textDirection w:val="btLr"/>
      <w:textAlignment w:val="top"/>
      <w:outlineLvl w:val="0"/>
    </w:pPr>
    <w:rPr>
      <w:rFonts w:ascii="Arial" w:hAnsi="Arial"/>
      <w:b w:val="1"/>
      <w:w w:val="100"/>
      <w:position w:val="-1"/>
      <w:sz w:val="18"/>
      <w:szCs w:val="20"/>
      <w:effect w:val="none"/>
      <w:vertAlign w:val="baseline"/>
      <w:cs w:val="0"/>
      <w:em w:val="none"/>
      <w:lang w:bidi="ar-SA" w:eastAsia="zh-CN" w:val="en-GB"/>
    </w:rPr>
  </w:style>
  <w:style w:type="character" w:styleId="CharChar3">
    <w:name w:val="Char Char3"/>
    <w:basedOn w:val="DefaultParagraphFont"/>
    <w:next w:val="CharChar3"/>
    <w:autoRedefine w:val="0"/>
    <w:hidden w:val="0"/>
    <w:qFormat w:val="0"/>
    <w:rPr>
      <w:rFonts w:ascii="Arial" w:hAnsi="Arial"/>
      <w:b w:val="1"/>
      <w:w w:val="100"/>
      <w:position w:val="-1"/>
      <w:sz w:val="18"/>
      <w:effect w:val="none"/>
      <w:vertAlign w:val="baseline"/>
      <w:cs w:val="0"/>
      <w:em w:val="none"/>
      <w:lang w:eastAsia="zh-CN"/>
    </w:rPr>
  </w:style>
  <w:style w:type="paragraph" w:styleId="BodyText3">
    <w:name w:val="Body Text 3"/>
    <w:basedOn w:val="Normal"/>
    <w:next w:val="BodyText3"/>
    <w:autoRedefine w:val="0"/>
    <w:hidden w:val="0"/>
    <w:qFormat w:val="1"/>
    <w:pPr>
      <w:suppressAutoHyphens w:val="1"/>
      <w:spacing w:after="120" w:line="1" w:lineRule="atLeast"/>
      <w:ind w:leftChars="-1" w:rightChars="0" w:firstLineChars="-1"/>
      <w:textDirection w:val="btLr"/>
      <w:textAlignment w:val="top"/>
      <w:outlineLvl w:val="0"/>
    </w:pPr>
    <w:rPr>
      <w:w w:val="100"/>
      <w:position w:val="-1"/>
      <w:sz w:val="16"/>
      <w:szCs w:val="16"/>
      <w:effect w:val="none"/>
      <w:vertAlign w:val="baseline"/>
      <w:cs w:val="0"/>
      <w:em w:val="none"/>
      <w:lang w:bidi="ar-SA" w:eastAsia="en-US" w:val="en-GB"/>
    </w:rPr>
  </w:style>
  <w:style w:type="character" w:styleId="CharChar2">
    <w:name w:val="Char Char2"/>
    <w:basedOn w:val="DefaultParagraphFont"/>
    <w:next w:val="CharChar2"/>
    <w:autoRedefine w:val="0"/>
    <w:hidden w:val="0"/>
    <w:qFormat w:val="0"/>
    <w:rPr>
      <w:w w:val="100"/>
      <w:position w:val="-1"/>
      <w:sz w:val="16"/>
      <w:szCs w:val="16"/>
      <w:effect w:val="none"/>
      <w:vertAlign w:val="baseline"/>
      <w:cs w:val="0"/>
      <w:em w:val="none"/>
      <w:lang w:eastAsia="en-US"/>
    </w:rPr>
  </w:style>
  <w:style w:type="paragraph" w:styleId="ssPara1">
    <w:name w:val="ssPara1"/>
    <w:basedOn w:val="Normal"/>
    <w:next w:val="ssPara1"/>
    <w:autoRedefine w:val="0"/>
    <w:hidden w:val="0"/>
    <w:qFormat w:val="0"/>
    <w:pPr>
      <w:suppressAutoHyphens w:val="1"/>
      <w:spacing w:after="260" w:line="260" w:lineRule="atLeast"/>
      <w:ind w:leftChars="-1" w:rightChars="0" w:firstLineChars="-1"/>
      <w:jc w:val="both"/>
      <w:textDirection w:val="btLr"/>
      <w:textAlignment w:val="top"/>
      <w:outlineLvl w:val="0"/>
    </w:pPr>
    <w:rPr>
      <w:rFonts w:ascii="Arial" w:hAnsi="Arial"/>
      <w:w w:val="100"/>
      <w:position w:val="-1"/>
      <w:sz w:val="22"/>
      <w:szCs w:val="20"/>
      <w:effect w:val="none"/>
      <w:vertAlign w:val="baseline"/>
      <w:cs w:val="0"/>
      <w:em w:val="none"/>
      <w:lang w:bidi="ar-SA" w:eastAsia="zh-CN" w:val="en-GB"/>
    </w:rPr>
  </w:style>
  <w:style w:type="paragraph" w:styleId="mcTableofFigures">
    <w:name w:val="mc Table of Figures"/>
    <w:basedOn w:val="Normal"/>
    <w:next w:val="mcTableofFigures"/>
    <w:autoRedefine w:val="0"/>
    <w:hidden w:val="0"/>
    <w:qFormat w:val="0"/>
    <w:pPr>
      <w:keepNext w:val="1"/>
      <w:suppressAutoHyphens w:val="1"/>
      <w:spacing w:after="120" w:line="1" w:lineRule="atLeast"/>
      <w:ind w:leftChars="-1" w:rightChars="0" w:firstLineChars="-1"/>
      <w:jc w:val="both"/>
      <w:textDirection w:val="btLr"/>
      <w:textAlignment w:val="top"/>
      <w:outlineLvl w:val="0"/>
    </w:pPr>
    <w:rPr>
      <w:rFonts w:ascii="GillSans" w:hAnsi="GillSans"/>
      <w:w w:val="100"/>
      <w:kern w:val="16"/>
      <w:position w:val="-1"/>
      <w:sz w:val="20"/>
      <w:szCs w:val="20"/>
      <w:effect w:val="none"/>
      <w:vertAlign w:val="baseline"/>
      <w:cs w:val="0"/>
      <w:em w:val="none"/>
      <w:lang w:bidi="ar-SA" w:eastAsia="zh-CN" w:val="en-GB"/>
    </w:rPr>
  </w:style>
  <w:style w:type="paragraph" w:styleId="TOC9">
    <w:name w:val="TOC 9"/>
    <w:basedOn w:val="Normal"/>
    <w:next w:val="Normal"/>
    <w:autoRedefine w:val="0"/>
    <w:hidden w:val="0"/>
    <w:qFormat w:val="0"/>
    <w:pPr>
      <w:tabs>
        <w:tab w:val="right" w:leader="dot" w:pos="8505"/>
      </w:tabs>
      <w:suppressAutoHyphens w:val="1"/>
      <w:spacing w:after="60" w:before="60" w:line="1" w:lineRule="atLeast"/>
      <w:ind w:left="181" w:leftChars="-1" w:rightChars="0" w:firstLineChars="-1"/>
      <w:jc w:val="both"/>
      <w:textDirection w:val="btLr"/>
      <w:textAlignment w:val="top"/>
      <w:outlineLvl w:val="0"/>
    </w:pPr>
    <w:rPr>
      <w:w w:val="100"/>
      <w:position w:val="-1"/>
      <w:sz w:val="18"/>
      <w:szCs w:val="20"/>
      <w:effect w:val="none"/>
      <w:vertAlign w:val="baseline"/>
      <w:cs w:val="0"/>
      <w:em w:val="none"/>
      <w:lang w:bidi="ar-SA" w:eastAsia="zh-CN" w:val="en-GB"/>
    </w:rPr>
  </w:style>
  <w:style w:type="paragraph" w:styleId="ssRestartNumber">
    <w:name w:val="ssRestartNumber"/>
    <w:basedOn w:val="Normal"/>
    <w:next w:val="ssPara1"/>
    <w:autoRedefine w:val="0"/>
    <w:hidden w:val="0"/>
    <w:qFormat w:val="0"/>
    <w:pPr>
      <w:suppressAutoHyphens w:val="1"/>
      <w:spacing w:line="260" w:lineRule="atLeast"/>
      <w:ind w:left="720" w:leftChars="-1" w:rightChars="0" w:hanging="360" w:firstLineChars="-1"/>
      <w:jc w:val="both"/>
      <w:textDirection w:val="btLr"/>
      <w:textAlignment w:val="top"/>
      <w:outlineLvl w:val="0"/>
    </w:pPr>
    <w:rPr>
      <w:rFonts w:ascii="Arial" w:hAnsi="Arial"/>
      <w:color w:val="ff0000"/>
      <w:w w:val="100"/>
      <w:position w:val="-1"/>
      <w:sz w:val="22"/>
      <w:szCs w:val="20"/>
      <w:effect w:val="none"/>
      <w:vertAlign w:val="baseline"/>
      <w:cs w:val="0"/>
      <w:em w:val="none"/>
      <w:lang w:bidi="ar-SA" w:eastAsia="zh-CN" w:val="en-GB"/>
    </w:rPr>
  </w:style>
  <w:style w:type="paragraph" w:styleId="ssNoHeading1">
    <w:name w:val="ssNoHeading1"/>
    <w:basedOn w:val="Heading1"/>
    <w:next w:val="ssNoHeading1"/>
    <w:autoRedefine w:val="0"/>
    <w:hidden w:val="0"/>
    <w:qFormat w:val="0"/>
    <w:pPr>
      <w:keepNext w:val="0"/>
      <w:numPr>
        <w:ilvl w:val="1"/>
        <w:numId w:val="0"/>
      </w:numPr>
      <w:tabs>
        <w:tab w:val="num" w:leader="none" w:pos="709"/>
      </w:tabs>
      <w:suppressAutoHyphens w:val="1"/>
      <w:spacing w:after="260" w:before="0" w:line="260" w:lineRule="atLeast"/>
      <w:ind w:left="709" w:leftChars="-1" w:rightChars="0" w:hanging="709" w:firstLineChars="-1"/>
      <w:jc w:val="both"/>
      <w:textDirection w:val="btLr"/>
      <w:textAlignment w:val="top"/>
      <w:outlineLvl w:val="0"/>
    </w:pPr>
    <w:rPr>
      <w:rFonts w:ascii="Arial" w:cs="Times New Roman" w:hAnsi="Arial"/>
      <w:b w:val="0"/>
      <w:bCs w:val="0"/>
      <w:w w:val="100"/>
      <w:kern w:val="0"/>
      <w:position w:val="-1"/>
      <w:sz w:val="22"/>
      <w:szCs w:val="20"/>
      <w:effect w:val="none"/>
      <w:vertAlign w:val="baseline"/>
      <w:cs w:val="0"/>
      <w:em w:val="none"/>
      <w:lang w:bidi="ar-SA" w:eastAsia="zh-CN" w:val="en-GB"/>
    </w:rPr>
  </w:style>
  <w:style w:type="paragraph" w:styleId="mcHanging0">
    <w:name w:val="mc Hanging 0"/>
    <w:basedOn w:val="Normal"/>
    <w:next w:val="mcHanging0"/>
    <w:autoRedefine w:val="0"/>
    <w:hidden w:val="0"/>
    <w:qFormat w:val="0"/>
    <w:pPr>
      <w:suppressAutoHyphens w:val="1"/>
      <w:spacing w:after="120" w:line="1" w:lineRule="atLeast"/>
      <w:ind w:left="709"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zh-CN" w:val="en-GB"/>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rong">
    <w:name w:val="Strong"/>
    <w:basedOn w:val="DefaultParagraphFont"/>
    <w:next w:val="Strong"/>
    <w:autoRedefine w:val="0"/>
    <w:hidden w:val="0"/>
    <w:qFormat w:val="0"/>
    <w:rPr>
      <w:b w:val="1"/>
      <w:bCs w:val="1"/>
      <w:w w:val="100"/>
      <w:position w:val="-1"/>
      <w:effect w:val="none"/>
      <w:vertAlign w:val="baseline"/>
      <w:cs w:val="0"/>
      <w:em w:val="none"/>
      <w:lang/>
    </w:rPr>
  </w:style>
  <w:style w:type="paragraph" w:styleId="HTMLPreformatted">
    <w:name w:val="HTML Preformatted"/>
    <w:basedOn w:val="Normal"/>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1" w:lineRule="atLeast"/>
      <w:ind w:leftChars="-1" w:rightChars="0" w:firstLineChars="-1"/>
      <w:textDirection w:val="btLr"/>
      <w:textAlignment w:val="top"/>
      <w:outlineLvl w:val="0"/>
    </w:pPr>
    <w:rPr>
      <w:rFonts w:ascii="Courier New" w:cs="Courier New" w:eastAsia="Calibri" w:hAnsi="Courier New"/>
      <w:w w:val="100"/>
      <w:position w:val="-1"/>
      <w:sz w:val="20"/>
      <w:szCs w:val="20"/>
      <w:effect w:val="none"/>
      <w:vertAlign w:val="baseline"/>
      <w:cs w:val="0"/>
      <w:em w:val="none"/>
      <w:lang w:bidi="ar-SA" w:eastAsia="en-GB" w:val="en-GB"/>
    </w:rPr>
  </w:style>
  <w:style w:type="character" w:styleId="CharChar1">
    <w:name w:val="Char Char1"/>
    <w:basedOn w:val="DefaultParagraphFont"/>
    <w:next w:val="CharChar1"/>
    <w:autoRedefine w:val="0"/>
    <w:hidden w:val="0"/>
    <w:qFormat w:val="0"/>
    <w:rPr>
      <w:rFonts w:ascii="Courier New" w:cs="Courier New" w:eastAsia="Calibri" w:hAnsi="Courier New"/>
      <w:w w:val="100"/>
      <w:position w:val="-1"/>
      <w:effect w:val="none"/>
      <w:vertAlign w:val="baseline"/>
      <w:cs w:val="0"/>
      <w:em w:val="none"/>
      <w:lang/>
    </w:rPr>
  </w:style>
  <w:style w:type="character" w:styleId="Hyperlink">
    <w:name w:val="Hyperlink"/>
    <w:basedOn w:val="DefaultParagraphFont"/>
    <w:next w:val="Hyperlink"/>
    <w:autoRedefine w:val="0"/>
    <w:hidden w:val="0"/>
    <w:qFormat w:val="1"/>
    <w:rPr>
      <w:color w:val="0000ff"/>
      <w:w w:val="100"/>
      <w:position w:val="-1"/>
      <w:u w:val="single"/>
      <w:effect w:val="none"/>
      <w:vertAlign w:val="baseline"/>
      <w:cs w:val="0"/>
      <w:em w:val="none"/>
      <w:lang/>
    </w:rPr>
  </w:style>
  <w:style w:type="paragraph" w:styleId="mcHanging1.25">
    <w:name w:val="mc Hanging 1.25"/>
    <w:basedOn w:val="Normal"/>
    <w:next w:val="mcHanging1.25"/>
    <w:autoRedefine w:val="0"/>
    <w:hidden w:val="0"/>
    <w:qFormat w:val="0"/>
    <w:pPr>
      <w:suppressAutoHyphens w:val="1"/>
      <w:spacing w:after="120" w:line="1" w:lineRule="atLeast"/>
      <w:ind w:left="1276"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zh-CN" w:val="en-GB"/>
    </w:rPr>
  </w:style>
  <w:style w:type="paragraph" w:styleId="mcHanging2.25">
    <w:name w:val="mc Hanging 2.25"/>
    <w:basedOn w:val="Normal"/>
    <w:next w:val="mcHanging2.25"/>
    <w:autoRedefine w:val="0"/>
    <w:hidden w:val="0"/>
    <w:qFormat w:val="0"/>
    <w:pPr>
      <w:suppressAutoHyphens w:val="1"/>
      <w:spacing w:after="120" w:line="1" w:lineRule="atLeast"/>
      <w:ind w:left="1843"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zh-CN" w:val="en-GB"/>
    </w:rPr>
  </w:style>
  <w:style w:type="paragraph" w:styleId="PlainText">
    <w:name w:val="Plain Text"/>
    <w:basedOn w:val="Normal"/>
    <w:next w:val="PlainText"/>
    <w:autoRedefine w:val="0"/>
    <w:hidden w:val="0"/>
    <w:qFormat w:val="1"/>
    <w:pPr>
      <w:suppressAutoHyphens w:val="1"/>
      <w:spacing w:line="1" w:lineRule="atLeast"/>
      <w:ind w:leftChars="-1" w:rightChars="0" w:firstLineChars="-1"/>
      <w:textDirection w:val="btLr"/>
      <w:textAlignment w:val="top"/>
      <w:outlineLvl w:val="0"/>
    </w:pPr>
    <w:rPr>
      <w:rFonts w:ascii="Consolas" w:cs="Times New Roman" w:eastAsia="Calibri" w:hAnsi="Consolas"/>
      <w:w w:val="100"/>
      <w:position w:val="-1"/>
      <w:sz w:val="21"/>
      <w:szCs w:val="21"/>
      <w:effect w:val="none"/>
      <w:vertAlign w:val="baseline"/>
      <w:cs w:val="0"/>
      <w:em w:val="none"/>
      <w:lang w:bidi="ar-SA" w:eastAsia="en-US" w:val="en-GB"/>
    </w:rPr>
  </w:style>
  <w:style w:type="character" w:styleId="CharChar">
    <w:name w:val="Char Char"/>
    <w:basedOn w:val="DefaultParagraphFont"/>
    <w:next w:val="CharChar"/>
    <w:autoRedefine w:val="0"/>
    <w:hidden w:val="0"/>
    <w:qFormat w:val="0"/>
    <w:rPr>
      <w:rFonts w:ascii="Consolas" w:cs="Times New Roman" w:eastAsia="Calibri" w:hAnsi="Consolas"/>
      <w:w w:val="100"/>
      <w:position w:val="-1"/>
      <w:sz w:val="21"/>
      <w:szCs w:val="21"/>
      <w:effect w:val="none"/>
      <w:vertAlign w:val="baseline"/>
      <w:cs w:val="0"/>
      <w:em w:val="none"/>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42" Type="http://schemas.openxmlformats.org/officeDocument/2006/relationships/image" Target="media/image11.png"/><Relationship Id="rId41" Type="http://schemas.openxmlformats.org/officeDocument/2006/relationships/image" Target="media/image3.png"/><Relationship Id="rId44" Type="http://schemas.openxmlformats.org/officeDocument/2006/relationships/image" Target="media/image1.png"/><Relationship Id="rId43" Type="http://schemas.openxmlformats.org/officeDocument/2006/relationships/image" Target="media/image20.png"/><Relationship Id="rId46" Type="http://schemas.openxmlformats.org/officeDocument/2006/relationships/image" Target="media/image2.png"/><Relationship Id="rId45"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48" Type="http://schemas.openxmlformats.org/officeDocument/2006/relationships/image" Target="media/image4.png"/><Relationship Id="rId47" Type="http://schemas.openxmlformats.org/officeDocument/2006/relationships/image" Target="media/image12.png"/><Relationship Id="rId49" Type="http://schemas.openxmlformats.org/officeDocument/2006/relationships/header" Target="head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4.png"/><Relationship Id="rId8" Type="http://schemas.openxmlformats.org/officeDocument/2006/relationships/image" Target="media/image28.png"/><Relationship Id="rId31" Type="http://schemas.openxmlformats.org/officeDocument/2006/relationships/hyperlink" Target="https://pps.networkrail.co.uk/pps2/PreviewTC?action=preparePossessionPreview" TargetMode="External"/><Relationship Id="rId30" Type="http://schemas.openxmlformats.org/officeDocument/2006/relationships/hyperlink" Target="https://pps.networkrail.co.uk/pps2/PreviewTC?action=selectWksPreview&amp;worksiteId=3132130" TargetMode="External"/><Relationship Id="rId33" Type="http://schemas.openxmlformats.org/officeDocument/2006/relationships/image" Target="media/image21.png"/><Relationship Id="rId32" Type="http://schemas.openxmlformats.org/officeDocument/2006/relationships/image" Target="media/image26.png"/><Relationship Id="rId35" Type="http://schemas.openxmlformats.org/officeDocument/2006/relationships/image" Target="media/image33.png"/><Relationship Id="rId34" Type="http://schemas.openxmlformats.org/officeDocument/2006/relationships/image" Target="media/image9.png"/><Relationship Id="rId37" Type="http://schemas.openxmlformats.org/officeDocument/2006/relationships/image" Target="media/image27.png"/><Relationship Id="rId36" Type="http://schemas.openxmlformats.org/officeDocument/2006/relationships/image" Target="media/image10.png"/><Relationship Id="rId39" Type="http://schemas.openxmlformats.org/officeDocument/2006/relationships/image" Target="media/image7.png"/><Relationship Id="rId38" Type="http://schemas.openxmlformats.org/officeDocument/2006/relationships/image" Target="media/image5.png"/><Relationship Id="rId20" Type="http://schemas.openxmlformats.org/officeDocument/2006/relationships/image" Target="media/image35.png"/><Relationship Id="rId22" Type="http://schemas.openxmlformats.org/officeDocument/2006/relationships/image" Target="media/image24.png"/><Relationship Id="rId21" Type="http://schemas.openxmlformats.org/officeDocument/2006/relationships/image" Target="media/image30.png"/><Relationship Id="rId24" Type="http://schemas.openxmlformats.org/officeDocument/2006/relationships/image" Target="media/image16.png"/><Relationship Id="rId23" Type="http://schemas.openxmlformats.org/officeDocument/2006/relationships/image" Target="media/image29.jpg"/><Relationship Id="rId26" Type="http://schemas.openxmlformats.org/officeDocument/2006/relationships/image" Target="media/image19.png"/><Relationship Id="rId25" Type="http://schemas.openxmlformats.org/officeDocument/2006/relationships/image" Target="media/image15.png"/><Relationship Id="rId28" Type="http://schemas.openxmlformats.org/officeDocument/2006/relationships/hyperlink" Target="https://pps.networkrail.co.uk/pps2/PreviewTC?action=preparePossessionPreview" TargetMode="External"/><Relationship Id="rId27" Type="http://schemas.openxmlformats.org/officeDocument/2006/relationships/hyperlink" Target="https://pps.networkrail.co.uk/pps2/PreviewTC?action=preparePossessionPreview" TargetMode="External"/><Relationship Id="rId29" Type="http://schemas.openxmlformats.org/officeDocument/2006/relationships/hyperlink" Target="https://pps.networkrail.co.uk/pps2/PreviewTC?action=selectWksPreview&amp;worksiteId=3170488" TargetMode="External"/><Relationship Id="rId51" Type="http://schemas.openxmlformats.org/officeDocument/2006/relationships/header" Target="header2.xml"/><Relationship Id="rId50" Type="http://schemas.openxmlformats.org/officeDocument/2006/relationships/header" Target="header3.xml"/><Relationship Id="rId53" Type="http://schemas.openxmlformats.org/officeDocument/2006/relationships/footer" Target="footer2.xml"/><Relationship Id="rId52" Type="http://schemas.openxmlformats.org/officeDocument/2006/relationships/footer" Target="footer3.xml"/><Relationship Id="rId11" Type="http://schemas.openxmlformats.org/officeDocument/2006/relationships/image" Target="media/image6.png"/><Relationship Id="rId10" Type="http://schemas.openxmlformats.org/officeDocument/2006/relationships/image" Target="media/image18.png"/><Relationship Id="rId54" Type="http://schemas.openxmlformats.org/officeDocument/2006/relationships/footer" Target="footer4.xml"/><Relationship Id="rId13" Type="http://schemas.openxmlformats.org/officeDocument/2006/relationships/footer" Target="footer1.xml"/><Relationship Id="rId12" Type="http://schemas.openxmlformats.org/officeDocument/2006/relationships/image" Target="media/image34.png"/><Relationship Id="rId15" Type="http://schemas.openxmlformats.org/officeDocument/2006/relationships/image" Target="media/image25.png"/><Relationship Id="rId14" Type="http://schemas.openxmlformats.org/officeDocument/2006/relationships/header" Target="header1.xml"/><Relationship Id="rId17" Type="http://schemas.openxmlformats.org/officeDocument/2006/relationships/image" Target="media/image23.png"/><Relationship Id="rId16" Type="http://schemas.openxmlformats.org/officeDocument/2006/relationships/image" Target="media/image31.png"/><Relationship Id="rId19" Type="http://schemas.openxmlformats.org/officeDocument/2006/relationships/image" Target="media/image17.png"/><Relationship Id="rId18" Type="http://schemas.openxmlformats.org/officeDocument/2006/relationships/image" Target="media/image3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GNG3/ecPNScG1LdkyRB/jUhHZA==">CgMxLjAyCGguZ2pkZ3hzMgloLjMwajB6bGwyCWguMWZvYjl0ZTIJaC4zem55c2g3MgloLjJldDkycDAyCWlkLnR5amN3dDIKaWQuM2R5NnZrbTgAciExMzZQM2M4aFJQSndacGVFYjRCV2xVVjN3eU5zSDlSSFg=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2012-02-08T16:06:00Z</dcterms:created>
  <dc:creator>Kennett</dc:creator>
</cp:coreProperties>
</file>

<file path=docProps/custom.xml><?xml version="1.0" encoding="utf-8"?>
<Properties xmlns="http://schemas.openxmlformats.org/officeDocument/2006/custom-properties" xmlns:vt="http://schemas.openxmlformats.org/officeDocument/2006/docPropsVTypes"/>
</file>